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DE4C0" w14:textId="68DCBB0C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Meeting#</w:t>
      </w:r>
      <w:r w:rsidR="00721ACA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116bis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E1429B" w:rsidRPr="00E1429B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R4-2513573</w:t>
      </w:r>
    </w:p>
    <w:p w14:paraId="6E5D72FD" w14:textId="0CEA130F" w:rsidR="0040353F" w:rsidRPr="00721ACA" w:rsidRDefault="00AC0EE5" w:rsidP="007B5F04">
      <w:pPr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r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 xml:space="preserve">Prague, Czech, </w:t>
      </w:r>
      <w:r w:rsidRPr="00AC0EE5">
        <w:rPr>
          <w:rFonts w:ascii="Arial" w:hAnsi="Arial" w:cs="Arial"/>
          <w:b/>
          <w:bCs/>
          <w:kern w:val="0"/>
          <w:sz w:val="22"/>
          <w:szCs w:val="20"/>
          <w:lang w:val="en-GB"/>
        </w:rPr>
        <w:t>Oct. 13-17, 2025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20F317C9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A563DA" w:rsidRPr="00A563DA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Discussions on details of XR metric</w:t>
      </w:r>
    </w:p>
    <w:p w14:paraId="76ECAF7E" w14:textId="66FAC778" w:rsidR="0040353F" w:rsidRPr="00AC0EE5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A563DA" w:rsidRPr="00A563DA">
        <w:rPr>
          <w:rFonts w:ascii="Arial" w:hAnsi="Arial" w:cs="Arial"/>
          <w:kern w:val="0"/>
          <w:sz w:val="22"/>
          <w:szCs w:val="20"/>
        </w:rPr>
        <w:t>4.13.1.1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FD60ED">
      <w:pPr>
        <w:pStyle w:val="ac"/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929D58A" w14:textId="6C62208B" w:rsidR="008D28D6" w:rsidRPr="00066FFA" w:rsidRDefault="005B048A" w:rsidP="004977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RAN4#116 meeting, it was agreed that </w:t>
      </w:r>
      <w:r w:rsidRPr="005B048A">
        <w:rPr>
          <w:rFonts w:ascii="Times New Roman" w:hAnsi="Times New Roman" w:cs="Times New Roman"/>
        </w:rPr>
        <w:t>NHPRP/NHPRS</w:t>
      </w:r>
      <w:r w:rsidRPr="005B048A">
        <w:rPr>
          <w:rFonts w:ascii="Times New Roman" w:hAnsi="Times New Roman" w:cs="Times New Roman" w:hint="eastAsia"/>
        </w:rPr>
        <w:t xml:space="preserve"> can be added </w:t>
      </w:r>
      <w:r w:rsidRPr="005B048A">
        <w:rPr>
          <w:rFonts w:ascii="Times New Roman" w:hAnsi="Times New Roman" w:cs="Times New Roman"/>
        </w:rPr>
        <w:t>into TR</w:t>
      </w:r>
      <w:r w:rsidR="00180E5E">
        <w:rPr>
          <w:rFonts w:ascii="Times New Roman" w:hAnsi="Times New Roman" w:cs="Times New Roman" w:hint="eastAsia"/>
        </w:rPr>
        <w:t xml:space="preserve"> [1]</w:t>
      </w:r>
      <w:r>
        <w:rPr>
          <w:rFonts w:ascii="Times New Roman" w:hAnsi="Times New Roman" w:cs="Times New Roman" w:hint="eastAsia"/>
        </w:rPr>
        <w:t xml:space="preserve">. </w:t>
      </w:r>
      <w:r w:rsidR="0009545E">
        <w:rPr>
          <w:rFonts w:ascii="Times New Roman" w:hAnsi="Times New Roman" w:cs="Times New Roman"/>
        </w:rPr>
        <w:t>I</w:t>
      </w:r>
      <w:r w:rsidR="0009545E">
        <w:rPr>
          <w:rFonts w:ascii="Times New Roman" w:hAnsi="Times New Roman" w:cs="Times New Roman" w:hint="eastAsia"/>
        </w:rPr>
        <w:t xml:space="preserve">n this contribution, we provide our views on the </w:t>
      </w:r>
      <w:r>
        <w:rPr>
          <w:rFonts w:ascii="Times New Roman" w:hAnsi="Times New Roman" w:cs="Times New Roman" w:hint="eastAsia"/>
        </w:rPr>
        <w:t xml:space="preserve">details </w:t>
      </w:r>
      <w:r w:rsidR="00F01015">
        <w:rPr>
          <w:rFonts w:ascii="Times New Roman" w:hAnsi="Times New Roman" w:cs="Times New Roman" w:hint="eastAsia"/>
        </w:rPr>
        <w:t>of</w:t>
      </w:r>
      <w:r>
        <w:rPr>
          <w:rFonts w:ascii="Times New Roman" w:hAnsi="Times New Roman" w:cs="Times New Roman" w:hint="eastAsia"/>
        </w:rPr>
        <w:t xml:space="preserve"> </w:t>
      </w:r>
      <w:r w:rsidRPr="005B048A">
        <w:rPr>
          <w:rFonts w:ascii="Times New Roman" w:hAnsi="Times New Roman" w:cs="Times New Roman"/>
        </w:rPr>
        <w:t>NHPRP/NHPRS</w:t>
      </w:r>
      <w:r w:rsidR="0009545E">
        <w:rPr>
          <w:rFonts w:ascii="Times New Roman" w:hAnsi="Times New Roman" w:cs="Times New Roman" w:hint="eastAsia"/>
        </w:rPr>
        <w:t xml:space="preserve">. </w:t>
      </w:r>
    </w:p>
    <w:p w14:paraId="2CE547CF" w14:textId="4F2EC7D7" w:rsidR="0040353F" w:rsidRPr="008105AE" w:rsidRDefault="0040353F" w:rsidP="00FD60ED">
      <w:pPr>
        <w:pStyle w:val="ac"/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5898B758" w14:textId="452C5C65" w:rsidR="00D10D7B" w:rsidRPr="001A54B2" w:rsidRDefault="005B048A" w:rsidP="001A54B2">
      <w:pPr>
        <w:pStyle w:val="2"/>
        <w:numPr>
          <w:ilvl w:val="1"/>
          <w:numId w:val="2"/>
        </w:numPr>
        <w:spacing w:before="0" w:after="0"/>
        <w:rPr>
          <w:rFonts w:ascii="Times New Roman" w:eastAsia="DengXian" w:hAnsi="Times New Roman" w:cs="Times New Roman"/>
          <w:kern w:val="0"/>
          <w:sz w:val="24"/>
          <w:szCs w:val="24"/>
        </w:rPr>
      </w:pPr>
      <w:r w:rsidRPr="005B048A">
        <w:rPr>
          <w:rFonts w:ascii="Times New Roman" w:eastAsia="DengXian" w:hAnsi="Times New Roman" w:cs="Times New Roman"/>
          <w:kern w:val="0"/>
          <w:sz w:val="24"/>
          <w:szCs w:val="24"/>
        </w:rPr>
        <w:t>NHPRP/NHPRS</w:t>
      </w:r>
      <w:r w:rsidR="00FA6702">
        <w:rPr>
          <w:rFonts w:ascii="Times New Roman" w:eastAsia="DengXian" w:hAnsi="Times New Roman" w:cs="Times New Roman" w:hint="eastAsia"/>
          <w:kern w:val="0"/>
          <w:sz w:val="24"/>
          <w:szCs w:val="24"/>
        </w:rPr>
        <w:t xml:space="preserve"> </w:t>
      </w:r>
      <w:r>
        <w:rPr>
          <w:rFonts w:ascii="Times New Roman" w:eastAsia="DengXian" w:hAnsi="Times New Roman" w:cs="Times New Roman" w:hint="eastAsia"/>
          <w:kern w:val="0"/>
          <w:sz w:val="24"/>
          <w:szCs w:val="24"/>
        </w:rPr>
        <w:t>for XR</w:t>
      </w:r>
    </w:p>
    <w:p w14:paraId="159F0EA8" w14:textId="5E087CBC" w:rsidR="005B048A" w:rsidRDefault="005B048A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 w:hint="eastAsia"/>
        </w:rPr>
        <w:t xml:space="preserve">ast RAN4 meeting, </w:t>
      </w:r>
      <w:r w:rsidR="00C44250">
        <w:rPr>
          <w:rFonts w:ascii="Times New Roman" w:hAnsi="Times New Roman" w:cs="Times New Roman" w:hint="eastAsia"/>
        </w:rPr>
        <w:t xml:space="preserve">RAN4 </w:t>
      </w:r>
      <w:r>
        <w:rPr>
          <w:rFonts w:ascii="Times New Roman" w:hAnsi="Times New Roman" w:cs="Times New Roman" w:hint="eastAsia"/>
        </w:rPr>
        <w:t xml:space="preserve">agreed NHPRP and NHPRS </w:t>
      </w:r>
      <w:r w:rsidR="00C44250">
        <w:rPr>
          <w:rFonts w:ascii="Times New Roman" w:hAnsi="Times New Roman" w:cs="Times New Roman" w:hint="eastAsia"/>
        </w:rPr>
        <w:t>as optional metric for XR</w:t>
      </w:r>
      <w:r>
        <w:rPr>
          <w:rFonts w:ascii="Times New Roman" w:hAnsi="Times New Roman" w:cs="Times New Roman" w:hint="eastAsia"/>
        </w:rPr>
        <w:t xml:space="preserve">. However, the details angle and equations for these two </w:t>
      </w:r>
      <w:r>
        <w:rPr>
          <w:rFonts w:ascii="Times New Roman" w:hAnsi="Times New Roman" w:cs="Times New Roman"/>
        </w:rPr>
        <w:t>metrics</w:t>
      </w:r>
      <w:r>
        <w:rPr>
          <w:rFonts w:ascii="Times New Roman" w:hAnsi="Times New Roman" w:cs="Times New Roman" w:hint="eastAsia"/>
        </w:rPr>
        <w:t xml:space="preserve"> are not fully concluded. There are two options</w:t>
      </w:r>
      <w:r w:rsidR="00D670E7">
        <w:rPr>
          <w:rFonts w:ascii="Times New Roman" w:hAnsi="Times New Roman" w:cs="Times New Roman" w:hint="eastAsia"/>
        </w:rPr>
        <w:t xml:space="preserve"> for the </w:t>
      </w:r>
      <w:r w:rsidR="00D670E7" w:rsidRPr="00D670E7">
        <w:rPr>
          <w:rFonts w:ascii="Times New Roman" w:hAnsi="Times New Roman" w:cs="Times New Roman" w:hint="eastAsia"/>
        </w:rPr>
        <w:t>N</w:t>
      </w:r>
      <w:r w:rsidR="00D670E7" w:rsidRPr="00D670E7">
        <w:rPr>
          <w:rFonts w:ascii="Times New Roman" w:hAnsi="Times New Roman" w:cs="Times New Roman"/>
        </w:rPr>
        <w:t>ear-horizon region</w:t>
      </w:r>
      <w:r w:rsidR="00437783">
        <w:rPr>
          <w:rFonts w:ascii="Times New Roman" w:hAnsi="Times New Roman" w:cs="Times New Roman" w:hint="eastAsia"/>
        </w:rPr>
        <w:t xml:space="preserve"> discussed last meeting</w:t>
      </w:r>
      <w:r>
        <w:rPr>
          <w:rFonts w:ascii="Times New Roman" w:hAnsi="Times New Roman" w:cs="Times New Roman" w:hint="eastAsia"/>
        </w:rPr>
        <w:t xml:space="preserve">: </w:t>
      </w:r>
    </w:p>
    <w:p w14:paraId="4603CCC0" w14:textId="647BCB48" w:rsidR="005B048A" w:rsidRPr="00D670E7" w:rsidRDefault="00D670E7" w:rsidP="00D670E7">
      <w:pPr>
        <w:pStyle w:val="ac"/>
        <w:widowControl/>
        <w:numPr>
          <w:ilvl w:val="0"/>
          <w:numId w:val="21"/>
        </w:numPr>
        <w:jc w:val="left"/>
        <w:rPr>
          <w:rFonts w:ascii="Times New Roman" w:hAnsi="Times New Roman" w:cs="Times New Roman"/>
        </w:rPr>
      </w:pPr>
      <w:r w:rsidRPr="00D670E7">
        <w:rPr>
          <w:rFonts w:ascii="Times New Roman" w:hAnsi="Times New Roman" w:cs="Times New Roman"/>
        </w:rPr>
        <w:t xml:space="preserve">elevation range ±30° </w:t>
      </w:r>
    </w:p>
    <w:p w14:paraId="1D2F8F2C" w14:textId="70B43901" w:rsidR="00D670E7" w:rsidRPr="00D670E7" w:rsidRDefault="00D670E7" w:rsidP="00D670E7">
      <w:pPr>
        <w:pStyle w:val="ac"/>
        <w:widowControl/>
        <w:numPr>
          <w:ilvl w:val="0"/>
          <w:numId w:val="21"/>
        </w:numPr>
        <w:jc w:val="left"/>
        <w:rPr>
          <w:rFonts w:ascii="Times New Roman" w:hAnsi="Times New Roman" w:cs="Times New Roman"/>
        </w:rPr>
      </w:pPr>
      <w:r w:rsidRPr="00D670E7">
        <w:rPr>
          <w:rFonts w:ascii="Times New Roman" w:hAnsi="Times New Roman" w:cs="Times New Roman"/>
        </w:rPr>
        <w:t>elevation range ±</w:t>
      </w:r>
      <w:r w:rsidRPr="00D670E7">
        <w:rPr>
          <w:rFonts w:ascii="Times New Roman" w:hAnsi="Times New Roman" w:cs="Times New Roman" w:hint="eastAsia"/>
        </w:rPr>
        <w:t>45</w:t>
      </w:r>
      <w:r w:rsidRPr="00D670E7">
        <w:rPr>
          <w:rFonts w:ascii="Times New Roman" w:hAnsi="Times New Roman" w:cs="Times New Roman"/>
        </w:rPr>
        <w:t xml:space="preserve">° </w:t>
      </w:r>
    </w:p>
    <w:p w14:paraId="3E35489D" w14:textId="77777777" w:rsidR="00D670E7" w:rsidRPr="00D670E7" w:rsidRDefault="00D670E7">
      <w:pPr>
        <w:widowControl/>
        <w:jc w:val="left"/>
        <w:rPr>
          <w:rFonts w:ascii="Times New Roman" w:hAnsi="Times New Roman" w:cs="Times New Roman"/>
        </w:rPr>
      </w:pPr>
    </w:p>
    <w:p w14:paraId="202030CA" w14:textId="7D2C8D07" w:rsidR="005B048A" w:rsidRDefault="00E87CCB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B6C538" wp14:editId="1DD4FC5A">
                <wp:simplePos x="0" y="0"/>
                <wp:positionH relativeFrom="column">
                  <wp:posOffset>26035</wp:posOffset>
                </wp:positionH>
                <wp:positionV relativeFrom="paragraph">
                  <wp:posOffset>721360</wp:posOffset>
                </wp:positionV>
                <wp:extent cx="5993765" cy="1251585"/>
                <wp:effectExtent l="0" t="0" r="13335" b="18415"/>
                <wp:wrapTopAndBottom/>
                <wp:docPr id="312763520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3765" cy="1251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A788F3" w14:textId="77777777" w:rsidR="00E87CCB" w:rsidRPr="00E87CCB" w:rsidRDefault="00E87CCB" w:rsidP="00E87CCB">
                            <w:pPr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  <w:lang w:eastAsia="ko-KR"/>
                              </w:rPr>
                            </w:pPr>
                            <w:r w:rsidRPr="00E87CCB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E87CCB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1</w:t>
                            </w:r>
                            <w:r w:rsidRPr="00E87CCB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E87CCB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2</w:t>
                            </w:r>
                            <w:r w:rsidRPr="00E87CCB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E87CCB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2</w:t>
                            </w:r>
                            <w:r w:rsidRPr="00E87CCB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E87CCB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If TRP/TRS is kept as baseline, whether a new additional XR performance metric can be considered (as optional)</w:t>
                            </w:r>
                            <w:proofErr w:type="gramStart"/>
                            <w:r w:rsidRPr="00E87CCB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 xml:space="preserve">? </w:t>
                            </w:r>
                            <w:r w:rsidRPr="00E87CCB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  <w:lang w:eastAsia="ko-KR"/>
                              </w:rPr>
                              <w:t xml:space="preserve"> </w:t>
                            </w:r>
                            <w:proofErr w:type="gramEnd"/>
                          </w:p>
                          <w:p w14:paraId="053D981D" w14:textId="77777777" w:rsidR="00E87CCB" w:rsidRPr="00E87CCB" w:rsidRDefault="00E87CCB" w:rsidP="00E87CCB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szCs w:val="24"/>
                              </w:rPr>
                            </w:pPr>
                            <w:r w:rsidRPr="00E87CCB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 xml:space="preserve">Agreements: </w:t>
                            </w:r>
                          </w:p>
                          <w:p w14:paraId="27014F1A" w14:textId="77777777" w:rsidR="00E87CCB" w:rsidRPr="00E87CCB" w:rsidRDefault="00E87CCB" w:rsidP="00E87CCB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2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ascii="Times New Roman" w:eastAsia="宋体" w:hAnsi="Times New Roman" w:cs="Times New Roman"/>
                                <w:szCs w:val="24"/>
                              </w:rPr>
                            </w:pPr>
                            <w:r w:rsidRPr="00E87CCB">
                              <w:rPr>
                                <w:rFonts w:ascii="Times New Roman" w:eastAsia="宋体" w:hAnsi="Times New Roman" w:cs="Times New Roman"/>
                                <w:szCs w:val="24"/>
                              </w:rPr>
                              <w:t xml:space="preserve">For XR, keep current TRP/TRS metric as baseline and add NHPRP/NHPRS into TR. RAN4 is not intended to preclude NHPRP/NHPRS as long as it is technically justified. </w:t>
                            </w:r>
                          </w:p>
                          <w:p w14:paraId="7844659E" w14:textId="77777777" w:rsidR="00E87CCB" w:rsidRPr="00E87CCB" w:rsidRDefault="00E87CCB" w:rsidP="00E87CCB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2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ascii="Times New Roman" w:eastAsia="宋体" w:hAnsi="Times New Roman" w:cs="Times New Roman"/>
                                <w:szCs w:val="24"/>
                              </w:rPr>
                            </w:pPr>
                            <w:r w:rsidRPr="00E87CCB">
                              <w:rPr>
                                <w:rFonts w:ascii="Times New Roman" w:eastAsia="宋体" w:hAnsi="Times New Roman" w:cs="Times New Roman"/>
                                <w:szCs w:val="24"/>
                              </w:rPr>
                              <w:t>FFS future requirements, single metric will be used for future XR OTA requirements.</w:t>
                            </w:r>
                          </w:p>
                          <w:p w14:paraId="1DF2DE40" w14:textId="77777777" w:rsidR="00E87CCB" w:rsidRPr="00E87CCB" w:rsidRDefault="00E87CC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B6C538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2.05pt;margin-top:56.8pt;width:471.95pt;height:9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" fillcolor="white [3201]" strokeweight=".5pt">
                <v:textbox>
                  <w:txbxContent>
                    <w:p w14:paraId="1BA788F3" w14:textId="77777777" w:rsidR="00E87CCB" w:rsidRPr="00E87CCB" w:rsidRDefault="00E87CCB" w:rsidP="00E87CCB">
                      <w:pPr>
                        <w:rPr>
                          <w:rFonts w:ascii="Times New Roman" w:hAnsi="Times New Roman" w:cs="Times New Roman"/>
                          <w:b/>
                          <w:u w:val="single"/>
                          <w:lang w:eastAsia="ko-KR"/>
                        </w:rPr>
                      </w:pPr>
                      <w:r w:rsidRPr="00E87CCB">
                        <w:rPr>
                          <w:rFonts w:ascii="Times New Roman" w:hAnsi="Times New Roman" w:cs="Times New Roman"/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 w:rsidRPr="00E87CCB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1</w:t>
                      </w:r>
                      <w:r w:rsidRPr="00E87CCB">
                        <w:rPr>
                          <w:rFonts w:ascii="Times New Roman" w:hAnsi="Times New Roman" w:cs="Times New Roman"/>
                          <w:b/>
                          <w:u w:val="single"/>
                          <w:lang w:eastAsia="ko-KR"/>
                        </w:rPr>
                        <w:t>-</w:t>
                      </w:r>
                      <w:r w:rsidRPr="00E87CCB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2</w:t>
                      </w:r>
                      <w:r w:rsidRPr="00E87CCB">
                        <w:rPr>
                          <w:rFonts w:ascii="Times New Roman" w:hAnsi="Times New Roman" w:cs="Times New Roman"/>
                          <w:b/>
                          <w:u w:val="single"/>
                          <w:lang w:eastAsia="ko-KR"/>
                        </w:rPr>
                        <w:t>-</w:t>
                      </w:r>
                      <w:r w:rsidRPr="00E87CCB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2</w:t>
                      </w:r>
                      <w:r w:rsidRPr="00E87CCB">
                        <w:rPr>
                          <w:rFonts w:ascii="Times New Roman" w:hAnsi="Times New Roman" w:cs="Times New Roman"/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 w:rsidRPr="00E87CCB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If TRP/TRS is kept as baseline, whether a new additional XR performance metric can be considered (as optional)</w:t>
                      </w:r>
                      <w:proofErr w:type="gramStart"/>
                      <w:r w:rsidRPr="00E87CCB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 xml:space="preserve">? </w:t>
                      </w:r>
                      <w:r w:rsidRPr="00E87CCB">
                        <w:rPr>
                          <w:rFonts w:ascii="Times New Roman" w:hAnsi="Times New Roman" w:cs="Times New Roman"/>
                          <w:b/>
                          <w:u w:val="single"/>
                          <w:lang w:eastAsia="ko-KR"/>
                        </w:rPr>
                        <w:t xml:space="preserve"> </w:t>
                      </w:r>
                      <w:proofErr w:type="gramEnd"/>
                    </w:p>
                    <w:p w14:paraId="053D981D" w14:textId="77777777" w:rsidR="00E87CCB" w:rsidRPr="00E87CCB" w:rsidRDefault="00E87CCB" w:rsidP="00E87CCB">
                      <w:pPr>
                        <w:spacing w:after="120"/>
                        <w:rPr>
                          <w:rFonts w:ascii="Times New Roman" w:hAnsi="Times New Roman" w:cs="Times New Roman"/>
                          <w:szCs w:val="24"/>
                        </w:rPr>
                      </w:pPr>
                      <w:r w:rsidRPr="00E87CCB">
                        <w:rPr>
                          <w:rFonts w:ascii="Times New Roman" w:hAnsi="Times New Roman" w:cs="Times New Roman"/>
                          <w:szCs w:val="24"/>
                        </w:rPr>
                        <w:t xml:space="preserve">Agreements: </w:t>
                      </w:r>
                    </w:p>
                    <w:p w14:paraId="27014F1A" w14:textId="77777777" w:rsidR="00E87CCB" w:rsidRPr="00E87CCB" w:rsidRDefault="00E87CCB" w:rsidP="00E87CCB">
                      <w:pPr>
                        <w:pStyle w:val="ac"/>
                        <w:widowControl/>
                        <w:numPr>
                          <w:ilvl w:val="1"/>
                          <w:numId w:val="22"/>
                        </w:numPr>
                        <w:spacing w:after="120"/>
                        <w:contextualSpacing w:val="0"/>
                        <w:jc w:val="left"/>
                        <w:rPr>
                          <w:rFonts w:ascii="Times New Roman" w:eastAsia="宋体" w:hAnsi="Times New Roman" w:cs="Times New Roman"/>
                          <w:szCs w:val="24"/>
                        </w:rPr>
                      </w:pPr>
                      <w:r w:rsidRPr="00E87CCB">
                        <w:rPr>
                          <w:rFonts w:ascii="Times New Roman" w:eastAsia="宋体" w:hAnsi="Times New Roman" w:cs="Times New Roman"/>
                          <w:szCs w:val="24"/>
                        </w:rPr>
                        <w:t xml:space="preserve">For XR, keep current TRP/TRS metric as baseline and add NHPRP/NHPRS into TR. RAN4 is not intended to preclude NHPRP/NHPRS as long as it is technically justified. </w:t>
                      </w:r>
                    </w:p>
                    <w:p w14:paraId="7844659E" w14:textId="77777777" w:rsidR="00E87CCB" w:rsidRPr="00E87CCB" w:rsidRDefault="00E87CCB" w:rsidP="00E87CCB">
                      <w:pPr>
                        <w:pStyle w:val="ac"/>
                        <w:widowControl/>
                        <w:numPr>
                          <w:ilvl w:val="1"/>
                          <w:numId w:val="22"/>
                        </w:numPr>
                        <w:spacing w:after="120"/>
                        <w:contextualSpacing w:val="0"/>
                        <w:jc w:val="left"/>
                        <w:rPr>
                          <w:rFonts w:ascii="Times New Roman" w:eastAsia="宋体" w:hAnsi="Times New Roman" w:cs="Times New Roman"/>
                          <w:szCs w:val="24"/>
                        </w:rPr>
                      </w:pPr>
                      <w:r w:rsidRPr="00E87CCB">
                        <w:rPr>
                          <w:rFonts w:ascii="Times New Roman" w:eastAsia="宋体" w:hAnsi="Times New Roman" w:cs="Times New Roman"/>
                          <w:szCs w:val="24"/>
                        </w:rPr>
                        <w:t>FFS future requirements, single metric will be used for future XR OTA requirements.</w:t>
                      </w:r>
                    </w:p>
                    <w:p w14:paraId="1DF2DE40" w14:textId="77777777" w:rsidR="00E87CCB" w:rsidRPr="00E87CCB" w:rsidRDefault="00E87CC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82012">
        <w:rPr>
          <w:rFonts w:ascii="Times New Roman" w:hAnsi="Times New Roman" w:cs="Times New Roman" w:hint="eastAsia"/>
        </w:rPr>
        <w:t>In CCSA and CTIA, both NHPRP</w:t>
      </w:r>
      <w:r w:rsidR="00782012" w:rsidRPr="00782012">
        <w:rPr>
          <w:rFonts w:ascii="Times New Roman" w:hAnsi="Times New Roman" w:cs="Times New Roman"/>
          <w:vertAlign w:val="subscript"/>
        </w:rPr>
        <w:t>±30</w:t>
      </w:r>
      <w:r w:rsidR="00782012" w:rsidRPr="00782012">
        <w:rPr>
          <w:rFonts w:ascii="Times New Roman" w:hAnsi="Times New Roman" w:cs="Times New Roman" w:hint="eastAsia"/>
        </w:rPr>
        <w:t xml:space="preserve"> </w:t>
      </w:r>
      <w:r w:rsidR="00782012">
        <w:rPr>
          <w:rFonts w:ascii="Times New Roman" w:hAnsi="Times New Roman" w:cs="Times New Roman" w:hint="eastAsia"/>
        </w:rPr>
        <w:t>and NHPRP</w:t>
      </w:r>
      <w:r w:rsidR="00782012" w:rsidRPr="00782012">
        <w:rPr>
          <w:rFonts w:ascii="Times New Roman" w:hAnsi="Times New Roman" w:cs="Times New Roman"/>
          <w:vertAlign w:val="subscript"/>
        </w:rPr>
        <w:t>±</w:t>
      </w:r>
      <w:r w:rsidR="00782012">
        <w:rPr>
          <w:rFonts w:ascii="Times New Roman" w:hAnsi="Times New Roman" w:cs="Times New Roman" w:hint="eastAsia"/>
          <w:vertAlign w:val="subscript"/>
        </w:rPr>
        <w:t xml:space="preserve">45 </w:t>
      </w:r>
      <w:r w:rsidR="00732EC3">
        <w:rPr>
          <w:rFonts w:ascii="Times New Roman" w:hAnsi="Times New Roman" w:cs="Times New Roman" w:hint="eastAsia"/>
        </w:rPr>
        <w:t>is</w:t>
      </w:r>
      <w:r w:rsidR="00782012" w:rsidRPr="00782012">
        <w:rPr>
          <w:rFonts w:ascii="Times New Roman" w:hAnsi="Times New Roman" w:cs="Times New Roman" w:hint="eastAsia"/>
        </w:rPr>
        <w:t xml:space="preserve"> captured in </w:t>
      </w:r>
      <w:r w:rsidR="00782012" w:rsidRPr="00782012">
        <w:rPr>
          <w:rFonts w:ascii="Times New Roman" w:hAnsi="Times New Roman" w:cs="Times New Roman"/>
        </w:rPr>
        <w:t>the</w:t>
      </w:r>
      <w:r w:rsidR="00782012" w:rsidRPr="00782012">
        <w:rPr>
          <w:rFonts w:ascii="Times New Roman" w:hAnsi="Times New Roman" w:cs="Times New Roman" w:hint="eastAsia"/>
        </w:rPr>
        <w:t xml:space="preserve"> test </w:t>
      </w:r>
      <w:r w:rsidR="00782012">
        <w:rPr>
          <w:rFonts w:ascii="Times New Roman" w:hAnsi="Times New Roman" w:cs="Times New Roman" w:hint="eastAsia"/>
        </w:rPr>
        <w:t>spec, which</w:t>
      </w:r>
      <w:r w:rsidR="00732EC3">
        <w:rPr>
          <w:rFonts w:ascii="Times New Roman" w:hAnsi="Times New Roman" w:cs="Times New Roman" w:hint="eastAsia"/>
        </w:rPr>
        <w:t xml:space="preserve"> is</w:t>
      </w:r>
      <w:r w:rsidR="00782012">
        <w:rPr>
          <w:rFonts w:ascii="Times New Roman" w:hAnsi="Times New Roman" w:cs="Times New Roman" w:hint="eastAsia"/>
        </w:rPr>
        <w:t xml:space="preserve"> informative performance metric for consideration. For XR </w:t>
      </w:r>
      <w:r w:rsidR="00782012">
        <w:rPr>
          <w:rFonts w:ascii="Times New Roman" w:hAnsi="Times New Roman" w:cs="Times New Roman"/>
        </w:rPr>
        <w:t>performance</w:t>
      </w:r>
      <w:r w:rsidR="00782012">
        <w:rPr>
          <w:rFonts w:ascii="Times New Roman" w:hAnsi="Times New Roman" w:cs="Times New Roman" w:hint="eastAsia"/>
        </w:rPr>
        <w:t xml:space="preserve"> in 3GPP, as we </w:t>
      </w:r>
      <w:r w:rsidR="005570AF">
        <w:rPr>
          <w:rFonts w:ascii="Times New Roman" w:hAnsi="Times New Roman" w:cs="Times New Roman" w:hint="eastAsia"/>
        </w:rPr>
        <w:t xml:space="preserve">already </w:t>
      </w:r>
      <w:r w:rsidR="00782012">
        <w:rPr>
          <w:rFonts w:ascii="Times New Roman" w:hAnsi="Times New Roman" w:cs="Times New Roman" w:hint="eastAsia"/>
        </w:rPr>
        <w:t>agreed in RAN4 that TRP/TRS is the baseline metric and this n</w:t>
      </w:r>
      <w:r w:rsidR="00782012" w:rsidRPr="00D670E7">
        <w:rPr>
          <w:rFonts w:ascii="Times New Roman" w:hAnsi="Times New Roman" w:cs="Times New Roman"/>
        </w:rPr>
        <w:t>ear-horizon</w:t>
      </w:r>
      <w:r w:rsidR="00782012">
        <w:rPr>
          <w:rFonts w:ascii="Times New Roman" w:hAnsi="Times New Roman" w:cs="Times New Roman" w:hint="eastAsia"/>
        </w:rPr>
        <w:t xml:space="preserve"> partial sphere metric is </w:t>
      </w:r>
      <w:r w:rsidR="00732EC3">
        <w:rPr>
          <w:rFonts w:ascii="Times New Roman" w:hAnsi="Times New Roman" w:cs="Times New Roman" w:hint="eastAsia"/>
        </w:rPr>
        <w:t>optional</w:t>
      </w:r>
      <w:r w:rsidR="00782012">
        <w:rPr>
          <w:rFonts w:ascii="Times New Roman" w:hAnsi="Times New Roman" w:cs="Times New Roman" w:hint="eastAsia"/>
        </w:rPr>
        <w:t xml:space="preserve">, so it would be good to harmonize with CCSA and CTIA </w:t>
      </w:r>
      <w:r w:rsidR="00E563C2">
        <w:rPr>
          <w:rFonts w:ascii="Times New Roman" w:hAnsi="Times New Roman" w:cs="Times New Roman" w:hint="eastAsia"/>
        </w:rPr>
        <w:t>and</w:t>
      </w:r>
      <w:r w:rsidR="00782012">
        <w:rPr>
          <w:rFonts w:ascii="Times New Roman" w:hAnsi="Times New Roman" w:cs="Times New Roman" w:hint="eastAsia"/>
        </w:rPr>
        <w:t xml:space="preserve"> capture both two elevation angles into TR.</w:t>
      </w:r>
    </w:p>
    <w:p w14:paraId="2E118D6C" w14:textId="77777777" w:rsidR="00E87CCB" w:rsidRPr="00E563C2" w:rsidRDefault="00E87CCB">
      <w:pPr>
        <w:widowControl/>
        <w:jc w:val="left"/>
        <w:rPr>
          <w:rFonts w:ascii="Times New Roman" w:hAnsi="Times New Roman" w:cs="Times New Roman"/>
        </w:rPr>
      </w:pPr>
    </w:p>
    <w:p w14:paraId="6B5C2198" w14:textId="4CD0011F" w:rsidR="00782012" w:rsidRDefault="00C26D1B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Another</w:t>
      </w:r>
      <w:r w:rsidR="00782012">
        <w:rPr>
          <w:rFonts w:ascii="Times New Roman" w:hAnsi="Times New Roman" w:cs="Times New Roman" w:hint="eastAsia"/>
        </w:rPr>
        <w:t xml:space="preserve"> reason is that, due to limited number of </w:t>
      </w:r>
      <w:r w:rsidR="00E563C2">
        <w:rPr>
          <w:rFonts w:ascii="Times New Roman" w:hAnsi="Times New Roman" w:cs="Times New Roman"/>
        </w:rPr>
        <w:t>commercially</w:t>
      </w:r>
      <w:r w:rsidR="00782012">
        <w:rPr>
          <w:rFonts w:ascii="Times New Roman" w:hAnsi="Times New Roman" w:cs="Times New Roman" w:hint="eastAsia"/>
        </w:rPr>
        <w:t xml:space="preserve"> </w:t>
      </w:r>
      <w:r w:rsidR="00E563C2">
        <w:rPr>
          <w:rFonts w:ascii="Times New Roman" w:hAnsi="Times New Roman" w:cs="Times New Roman"/>
        </w:rPr>
        <w:t>available</w:t>
      </w:r>
      <w:r w:rsidR="00E563C2">
        <w:rPr>
          <w:rFonts w:ascii="Times New Roman" w:hAnsi="Times New Roman" w:cs="Times New Roman" w:hint="eastAsia"/>
        </w:rPr>
        <w:t xml:space="preserve"> </w:t>
      </w:r>
      <w:r w:rsidR="00782012">
        <w:rPr>
          <w:rFonts w:ascii="Times New Roman" w:hAnsi="Times New Roman" w:cs="Times New Roman" w:hint="eastAsia"/>
        </w:rPr>
        <w:t>XR devices in the market, it is still questionable which elevation angle is the proper range to quantify XR near-horizontal performance and well present</w:t>
      </w:r>
      <w:r w:rsidR="00170082">
        <w:rPr>
          <w:rFonts w:ascii="Times New Roman" w:hAnsi="Times New Roman" w:cs="Times New Roman" w:hint="eastAsia"/>
        </w:rPr>
        <w:t>ing</w:t>
      </w:r>
      <w:r w:rsidR="00782012">
        <w:rPr>
          <w:rFonts w:ascii="Times New Roman" w:hAnsi="Times New Roman" w:cs="Times New Roman" w:hint="eastAsia"/>
        </w:rPr>
        <w:t xml:space="preserve"> the end-users</w:t>
      </w:r>
      <w:r>
        <w:rPr>
          <w:rFonts w:ascii="Times New Roman" w:hAnsi="Times New Roman" w:cs="Times New Roman"/>
        </w:rPr>
        <w:t>’</w:t>
      </w:r>
      <w:r w:rsidR="00782012">
        <w:rPr>
          <w:rFonts w:ascii="Times New Roman" w:hAnsi="Times New Roman" w:cs="Times New Roman" w:hint="eastAsia"/>
        </w:rPr>
        <w:t xml:space="preserve"> experience.</w:t>
      </w:r>
    </w:p>
    <w:p w14:paraId="02E012E3" w14:textId="77777777" w:rsidR="00782012" w:rsidRPr="00170082" w:rsidRDefault="00782012">
      <w:pPr>
        <w:widowControl/>
        <w:jc w:val="left"/>
        <w:rPr>
          <w:rFonts w:ascii="Times New Roman" w:hAnsi="Times New Roman" w:cs="Times New Roman"/>
        </w:rPr>
      </w:pPr>
    </w:p>
    <w:p w14:paraId="06551A32" w14:textId="4A5823BD" w:rsidR="00782012" w:rsidRPr="00782012" w:rsidRDefault="00782012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Overall, we suggest </w:t>
      </w:r>
      <w:r w:rsidR="00AE2A8D">
        <w:rPr>
          <w:rFonts w:ascii="Times New Roman" w:hAnsi="Times New Roman" w:cs="Times New Roman"/>
        </w:rPr>
        <w:t>capturing</w:t>
      </w:r>
      <w:r>
        <w:rPr>
          <w:rFonts w:ascii="Times New Roman" w:hAnsi="Times New Roman" w:cs="Times New Roman" w:hint="eastAsia"/>
        </w:rPr>
        <w:t xml:space="preserve"> both NHPRP</w:t>
      </w:r>
      <w:r w:rsidRPr="00782012">
        <w:rPr>
          <w:rFonts w:ascii="Times New Roman" w:hAnsi="Times New Roman" w:cs="Times New Roman"/>
          <w:vertAlign w:val="subscript"/>
        </w:rPr>
        <w:t>±30</w:t>
      </w:r>
      <w:r w:rsidRPr="00782012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and NHPRP</w:t>
      </w:r>
      <w:r w:rsidRPr="00782012">
        <w:rPr>
          <w:rFonts w:ascii="Times New Roman" w:hAnsi="Times New Roman" w:cs="Times New Roman"/>
          <w:vertAlign w:val="subscript"/>
        </w:rPr>
        <w:t>±</w:t>
      </w:r>
      <w:r>
        <w:rPr>
          <w:rFonts w:ascii="Times New Roman" w:hAnsi="Times New Roman" w:cs="Times New Roman" w:hint="eastAsia"/>
          <w:vertAlign w:val="subscript"/>
        </w:rPr>
        <w:t xml:space="preserve">45 </w:t>
      </w:r>
      <w:r w:rsidRPr="00782012">
        <w:rPr>
          <w:rFonts w:ascii="Times New Roman" w:hAnsi="Times New Roman" w:cs="Times New Roman" w:hint="eastAsia"/>
        </w:rPr>
        <w:t xml:space="preserve">into TR as </w:t>
      </w:r>
      <w:r w:rsidRPr="00782012">
        <w:rPr>
          <w:rFonts w:ascii="Times New Roman" w:hAnsi="Times New Roman" w:cs="Times New Roman"/>
        </w:rPr>
        <w:t>informative</w:t>
      </w:r>
      <w:r w:rsidRPr="00782012">
        <w:rPr>
          <w:rFonts w:ascii="Times New Roman" w:hAnsi="Times New Roman" w:cs="Times New Roman" w:hint="eastAsia"/>
        </w:rPr>
        <w:t xml:space="preserve"> metric for XR. 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 xml:space="preserve">or future work of </w:t>
      </w:r>
      <w:r w:rsidR="003834E1">
        <w:rPr>
          <w:rFonts w:ascii="Times New Roman" w:hAnsi="Times New Roman" w:cs="Times New Roman" w:hint="eastAsia"/>
        </w:rPr>
        <w:t xml:space="preserve">XR </w:t>
      </w:r>
      <w:r>
        <w:rPr>
          <w:rFonts w:ascii="Times New Roman" w:hAnsi="Times New Roman" w:cs="Times New Roman" w:hint="eastAsia"/>
        </w:rPr>
        <w:t xml:space="preserve">requirements, </w:t>
      </w:r>
      <w:r w:rsidR="00C26D1B">
        <w:rPr>
          <w:rFonts w:ascii="Times New Roman" w:hAnsi="Times New Roman" w:cs="Times New Roman" w:hint="eastAsia"/>
        </w:rPr>
        <w:t>down-selection</w:t>
      </w:r>
      <w:r w:rsidR="00C44250">
        <w:rPr>
          <w:rFonts w:ascii="Times New Roman" w:hAnsi="Times New Roman" w:cs="Times New Roman" w:hint="eastAsia"/>
        </w:rPr>
        <w:t xml:space="preserve"> would be</w:t>
      </w:r>
      <w:r w:rsidR="00C26D1B">
        <w:rPr>
          <w:rFonts w:ascii="Times New Roman" w:hAnsi="Times New Roman" w:cs="Times New Roman" w:hint="eastAsia"/>
        </w:rPr>
        <w:t xml:space="preserve"> required if near-horizontal metric is </w:t>
      </w:r>
      <w:r w:rsidR="008E02CC">
        <w:rPr>
          <w:rFonts w:ascii="Times New Roman" w:hAnsi="Times New Roman" w:cs="Times New Roman" w:hint="eastAsia"/>
        </w:rPr>
        <w:t xml:space="preserve">finally </w:t>
      </w:r>
      <w:r w:rsidR="00C26D1B">
        <w:rPr>
          <w:rFonts w:ascii="Times New Roman" w:hAnsi="Times New Roman" w:cs="Times New Roman" w:hint="eastAsia"/>
        </w:rPr>
        <w:t>selected</w:t>
      </w:r>
      <w:r w:rsidR="008E02CC">
        <w:rPr>
          <w:rFonts w:ascii="Times New Roman" w:hAnsi="Times New Roman" w:cs="Times New Roman" w:hint="eastAsia"/>
        </w:rPr>
        <w:t xml:space="preserve"> as the single metric</w:t>
      </w:r>
      <w:r w:rsidR="00C26D1B">
        <w:rPr>
          <w:rFonts w:ascii="Times New Roman" w:hAnsi="Times New Roman" w:cs="Times New Roman" w:hint="eastAsia"/>
        </w:rPr>
        <w:t>.</w:t>
      </w:r>
    </w:p>
    <w:p w14:paraId="2B20E5A0" w14:textId="77777777" w:rsidR="005B048A" w:rsidRDefault="005B048A">
      <w:pPr>
        <w:widowControl/>
        <w:jc w:val="left"/>
        <w:rPr>
          <w:rFonts w:ascii="Times New Roman" w:hAnsi="Times New Roman" w:cs="Times New Roman"/>
        </w:rPr>
      </w:pPr>
    </w:p>
    <w:p w14:paraId="313EA866" w14:textId="1EF2486E" w:rsidR="00A87329" w:rsidRDefault="00A87329" w:rsidP="00A87329">
      <w:pPr>
        <w:widowControl/>
        <w:jc w:val="left"/>
        <w:rPr>
          <w:rFonts w:ascii="Times New Roman" w:hAnsi="Times New Roman" w:cs="Times New Roman"/>
        </w:rPr>
      </w:pPr>
      <w:r w:rsidRPr="00DB7FDD">
        <w:rPr>
          <w:rFonts w:ascii="Times New Roman" w:hAnsi="Times New Roman" w:cs="Times New Roman"/>
          <w:b/>
          <w:bCs/>
        </w:rPr>
        <w:t>Proposal</w:t>
      </w:r>
      <w:r>
        <w:rPr>
          <w:rFonts w:ascii="Times New Roman" w:hAnsi="Times New Roman" w:cs="Times New Roman" w:hint="eastAsia"/>
          <w:b/>
          <w:bCs/>
        </w:rPr>
        <w:t xml:space="preserve"> 1</w:t>
      </w:r>
      <w:r w:rsidRPr="00DB7FDD">
        <w:rPr>
          <w:rFonts w:ascii="Times New Roman" w:hAnsi="Times New Roman" w:cs="Times New Roman"/>
          <w:b/>
          <w:bCs/>
        </w:rPr>
        <w:t>:</w:t>
      </w:r>
      <w:r w:rsidRPr="00DB7FDD">
        <w:rPr>
          <w:rFonts w:ascii="Times New Roman" w:hAnsi="Times New Roman" w:cs="Times New Roman" w:hint="eastAsia"/>
          <w:b/>
          <w:bCs/>
        </w:rPr>
        <w:t xml:space="preserve"> </w:t>
      </w:r>
      <w:r w:rsidR="00C26D1B" w:rsidRPr="00C26D1B">
        <w:rPr>
          <w:rFonts w:ascii="Times New Roman" w:hAnsi="Times New Roman" w:cs="Times New Roman" w:hint="eastAsia"/>
          <w:b/>
          <w:bCs/>
        </w:rPr>
        <w:t xml:space="preserve">Capture both </w:t>
      </w:r>
      <w:r w:rsidR="00C26D1B" w:rsidRPr="00C26D1B">
        <w:rPr>
          <w:rFonts w:ascii="Times New Roman" w:hAnsi="Times New Roman" w:cs="Times New Roman"/>
          <w:b/>
          <w:bCs/>
        </w:rPr>
        <w:t xml:space="preserve">±30° </w:t>
      </w:r>
      <w:r w:rsidR="00C26D1B" w:rsidRPr="00C26D1B">
        <w:rPr>
          <w:rFonts w:ascii="Times New Roman" w:hAnsi="Times New Roman" w:cs="Times New Roman" w:hint="eastAsia"/>
          <w:b/>
          <w:bCs/>
        </w:rPr>
        <w:t xml:space="preserve">and </w:t>
      </w:r>
      <w:r w:rsidR="00C26D1B" w:rsidRPr="00C26D1B">
        <w:rPr>
          <w:rFonts w:ascii="Times New Roman" w:hAnsi="Times New Roman" w:cs="Times New Roman"/>
          <w:b/>
          <w:bCs/>
        </w:rPr>
        <w:t>±</w:t>
      </w:r>
      <w:r w:rsidR="00C26D1B" w:rsidRPr="00C26D1B">
        <w:rPr>
          <w:rFonts w:ascii="Times New Roman" w:hAnsi="Times New Roman" w:cs="Times New Roman" w:hint="eastAsia"/>
          <w:b/>
          <w:bCs/>
        </w:rPr>
        <w:t>45</w:t>
      </w:r>
      <w:r w:rsidR="00C26D1B" w:rsidRPr="00C26D1B">
        <w:rPr>
          <w:rFonts w:ascii="Times New Roman" w:hAnsi="Times New Roman" w:cs="Times New Roman"/>
          <w:b/>
          <w:bCs/>
        </w:rPr>
        <w:t xml:space="preserve">° </w:t>
      </w:r>
      <w:r w:rsidR="00C26D1B" w:rsidRPr="00C26D1B">
        <w:rPr>
          <w:rFonts w:ascii="Times New Roman" w:hAnsi="Times New Roman" w:cs="Times New Roman" w:hint="eastAsia"/>
          <w:b/>
          <w:bCs/>
        </w:rPr>
        <w:t>for NHPRP/NHPRS</w:t>
      </w:r>
      <w:r w:rsidRPr="00C26D1B">
        <w:rPr>
          <w:rFonts w:ascii="Times New Roman" w:hAnsi="Times New Roman" w:cs="Times New Roman" w:hint="eastAsia"/>
          <w:b/>
          <w:bCs/>
        </w:rPr>
        <w:t xml:space="preserve"> </w:t>
      </w:r>
      <w:r w:rsidR="00C26D1B" w:rsidRPr="00C26D1B">
        <w:rPr>
          <w:rFonts w:ascii="Times New Roman" w:hAnsi="Times New Roman" w:cs="Times New Roman" w:hint="eastAsia"/>
          <w:b/>
          <w:bCs/>
        </w:rPr>
        <w:t>into TR as informative metric for XR. The applicability should also be clearly stated.</w:t>
      </w:r>
    </w:p>
    <w:p w14:paraId="66F1B563" w14:textId="2795DEF9" w:rsidR="000E6203" w:rsidRPr="003F3250" w:rsidRDefault="000E6203" w:rsidP="003F3250">
      <w:pPr>
        <w:widowControl/>
        <w:jc w:val="center"/>
        <w:rPr>
          <w:rFonts w:ascii="Times New Roman" w:hAnsi="Times New Roman" w:cs="Times New Roman"/>
          <w:b/>
          <w:bCs/>
        </w:rPr>
      </w:pPr>
    </w:p>
    <w:p w14:paraId="2433419B" w14:textId="7E646758" w:rsidR="009C7A33" w:rsidRPr="00415FCE" w:rsidRDefault="0040353F" w:rsidP="00415FCE">
      <w:pPr>
        <w:pStyle w:val="ac"/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415FC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6CE1C913" w14:textId="15927DD3" w:rsidR="00DA2C58" w:rsidRDefault="00AF4696" w:rsidP="00DA2C58">
      <w:pPr>
        <w:rPr>
          <w:rFonts w:ascii="Times New Roman" w:hAnsi="Times New Roman" w:cs="Times New Roman"/>
        </w:rPr>
      </w:pPr>
      <w:r w:rsidRPr="00AF4696">
        <w:rPr>
          <w:rFonts w:ascii="Times New Roman" w:hAnsi="Times New Roman" w:cs="Times New Roman" w:hint="eastAsia"/>
        </w:rPr>
        <w:t>We have the following proposal for XR OTA:</w:t>
      </w:r>
    </w:p>
    <w:p w14:paraId="22166D1C" w14:textId="77777777" w:rsidR="00106B56" w:rsidRPr="00AF4696" w:rsidRDefault="00106B56" w:rsidP="00DA2C58">
      <w:pPr>
        <w:rPr>
          <w:rFonts w:ascii="Times New Roman" w:hAnsi="Times New Roman" w:cs="Times New Roman"/>
        </w:rPr>
      </w:pPr>
    </w:p>
    <w:p w14:paraId="62515292" w14:textId="77777777" w:rsidR="007601C4" w:rsidRDefault="007601C4" w:rsidP="007601C4">
      <w:pPr>
        <w:widowControl/>
        <w:jc w:val="left"/>
        <w:rPr>
          <w:rFonts w:ascii="Times New Roman" w:hAnsi="Times New Roman" w:cs="Times New Roman"/>
          <w:b/>
          <w:bCs/>
        </w:rPr>
      </w:pPr>
      <w:r w:rsidRPr="00DB7FDD">
        <w:rPr>
          <w:rFonts w:ascii="Times New Roman" w:hAnsi="Times New Roman" w:cs="Times New Roman"/>
          <w:b/>
          <w:bCs/>
        </w:rPr>
        <w:lastRenderedPageBreak/>
        <w:t>Proposal</w:t>
      </w:r>
      <w:r>
        <w:rPr>
          <w:rFonts w:ascii="Times New Roman" w:hAnsi="Times New Roman" w:cs="Times New Roman" w:hint="eastAsia"/>
          <w:b/>
          <w:bCs/>
        </w:rPr>
        <w:t xml:space="preserve"> 1</w:t>
      </w:r>
      <w:r w:rsidRPr="00DB7FDD">
        <w:rPr>
          <w:rFonts w:ascii="Times New Roman" w:hAnsi="Times New Roman" w:cs="Times New Roman"/>
          <w:b/>
          <w:bCs/>
        </w:rPr>
        <w:t>:</w:t>
      </w:r>
      <w:r w:rsidRPr="00DB7FDD">
        <w:rPr>
          <w:rFonts w:ascii="Times New Roman" w:hAnsi="Times New Roman" w:cs="Times New Roman" w:hint="eastAsia"/>
          <w:b/>
          <w:bCs/>
        </w:rPr>
        <w:t xml:space="preserve"> </w:t>
      </w:r>
      <w:r w:rsidRPr="00C26D1B">
        <w:rPr>
          <w:rFonts w:ascii="Times New Roman" w:hAnsi="Times New Roman" w:cs="Times New Roman" w:hint="eastAsia"/>
          <w:b/>
          <w:bCs/>
        </w:rPr>
        <w:t xml:space="preserve">Capture both </w:t>
      </w:r>
      <w:r w:rsidRPr="00C26D1B">
        <w:rPr>
          <w:rFonts w:ascii="Times New Roman" w:hAnsi="Times New Roman" w:cs="Times New Roman"/>
          <w:b/>
          <w:bCs/>
        </w:rPr>
        <w:t xml:space="preserve">±30° </w:t>
      </w:r>
      <w:r w:rsidRPr="00C26D1B">
        <w:rPr>
          <w:rFonts w:ascii="Times New Roman" w:hAnsi="Times New Roman" w:cs="Times New Roman" w:hint="eastAsia"/>
          <w:b/>
          <w:bCs/>
        </w:rPr>
        <w:t xml:space="preserve">and </w:t>
      </w:r>
      <w:r w:rsidRPr="00C26D1B">
        <w:rPr>
          <w:rFonts w:ascii="Times New Roman" w:hAnsi="Times New Roman" w:cs="Times New Roman"/>
          <w:b/>
          <w:bCs/>
        </w:rPr>
        <w:t>±</w:t>
      </w:r>
      <w:r w:rsidRPr="00C26D1B">
        <w:rPr>
          <w:rFonts w:ascii="Times New Roman" w:hAnsi="Times New Roman" w:cs="Times New Roman" w:hint="eastAsia"/>
          <w:b/>
          <w:bCs/>
        </w:rPr>
        <w:t>45</w:t>
      </w:r>
      <w:r w:rsidRPr="00C26D1B">
        <w:rPr>
          <w:rFonts w:ascii="Times New Roman" w:hAnsi="Times New Roman" w:cs="Times New Roman"/>
          <w:b/>
          <w:bCs/>
        </w:rPr>
        <w:t xml:space="preserve">° </w:t>
      </w:r>
      <w:r w:rsidRPr="00C26D1B">
        <w:rPr>
          <w:rFonts w:ascii="Times New Roman" w:hAnsi="Times New Roman" w:cs="Times New Roman" w:hint="eastAsia"/>
          <w:b/>
          <w:bCs/>
        </w:rPr>
        <w:t>for NHPRP/NHPRS into TR as informative metric for XR. The applicability should also be clearly stated.</w:t>
      </w:r>
    </w:p>
    <w:p w14:paraId="63D76854" w14:textId="77777777" w:rsidR="00066FFA" w:rsidRDefault="00066FFA" w:rsidP="007601C4">
      <w:pPr>
        <w:widowControl/>
        <w:jc w:val="left"/>
        <w:rPr>
          <w:rFonts w:ascii="Times New Roman" w:hAnsi="Times New Roman" w:cs="Times New Roman"/>
          <w:b/>
          <w:bCs/>
        </w:rPr>
      </w:pPr>
    </w:p>
    <w:p w14:paraId="4CCD4513" w14:textId="68058290" w:rsidR="00066FFA" w:rsidRPr="00066FFA" w:rsidRDefault="00066FFA" w:rsidP="007601C4">
      <w:pPr>
        <w:widowControl/>
        <w:jc w:val="left"/>
        <w:rPr>
          <w:rFonts w:ascii="Times New Roman" w:hAnsi="Times New Roman" w:cs="Times New Roman"/>
        </w:rPr>
      </w:pPr>
      <w:r w:rsidRPr="00066FFA">
        <w:rPr>
          <w:rFonts w:ascii="Times New Roman" w:hAnsi="Times New Roman" w:cs="Times New Roman" w:hint="eastAsia"/>
        </w:rPr>
        <w:t>A CR will be prepared accordingly based on agreements.</w:t>
      </w:r>
    </w:p>
    <w:p w14:paraId="5F19229A" w14:textId="77777777" w:rsidR="007601C4" w:rsidRPr="007601C4" w:rsidRDefault="007601C4" w:rsidP="00DA2C58">
      <w:pPr>
        <w:rPr>
          <w:rFonts w:ascii="Times New Roman" w:hAnsi="Times New Roman" w:cs="Times New Roman"/>
          <w:b/>
          <w:bCs/>
        </w:rPr>
      </w:pPr>
    </w:p>
    <w:p w14:paraId="3DBBB430" w14:textId="5B0C779E" w:rsidR="0040353F" w:rsidRPr="0007757A" w:rsidRDefault="0040353F" w:rsidP="0007757A">
      <w:pPr>
        <w:pStyle w:val="ac"/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07757A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7604EF2A" w14:textId="5BB45E56" w:rsidR="002B130B" w:rsidRPr="006B0B09" w:rsidRDefault="007601C4" w:rsidP="006B0B09">
      <w:pPr>
        <w:pStyle w:val="ac"/>
        <w:numPr>
          <w:ilvl w:val="0"/>
          <w:numId w:val="12"/>
        </w:numPr>
        <w:rPr>
          <w:rFonts w:ascii="Times New Roman" w:hAnsi="Times New Roman" w:cs="Times New Roman"/>
        </w:rPr>
      </w:pPr>
      <w:r w:rsidRPr="007601C4">
        <w:rPr>
          <w:rFonts w:ascii="Times New Roman" w:hAnsi="Times New Roman" w:cs="Times New Roman"/>
        </w:rPr>
        <w:t>R4-2512693 Way Forward for [116][337] TRP_TRS_MIMO_OTA_Ph3</w:t>
      </w:r>
      <w:r>
        <w:rPr>
          <w:rFonts w:ascii="Times New Roman" w:hAnsi="Times New Roman" w:cs="Times New Roman" w:hint="eastAsia"/>
        </w:rPr>
        <w:t>, vivo, RAN4#116</w:t>
      </w:r>
      <w:r w:rsidR="001A5AFD" w:rsidRPr="006B0B09">
        <w:rPr>
          <w:rFonts w:ascii="Times New Roman" w:hAnsi="Times New Roman" w:cs="Times New Roman" w:hint="eastAsia"/>
        </w:rPr>
        <w:t>.</w:t>
      </w:r>
    </w:p>
    <w:sectPr w:rsidR="002B130B" w:rsidRPr="006B0B09" w:rsidSect="00EC399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833C2" w14:textId="77777777" w:rsidR="00FE2D25" w:rsidRDefault="00FE2D25" w:rsidP="0040353F">
      <w:r>
        <w:separator/>
      </w:r>
    </w:p>
  </w:endnote>
  <w:endnote w:type="continuationSeparator" w:id="0">
    <w:p w14:paraId="7CA71300" w14:textId="77777777" w:rsidR="00FE2D25" w:rsidRDefault="00FE2D25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CC62D" w14:textId="77777777" w:rsidR="00FE2D25" w:rsidRDefault="00FE2D25" w:rsidP="0040353F">
      <w:r>
        <w:separator/>
      </w:r>
    </w:p>
  </w:footnote>
  <w:footnote w:type="continuationSeparator" w:id="0">
    <w:p w14:paraId="6874FCBF" w14:textId="77777777" w:rsidR="00FE2D25" w:rsidRDefault="00FE2D25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B425A"/>
    <w:multiLevelType w:val="hybridMultilevel"/>
    <w:tmpl w:val="73AE3ACA"/>
    <w:lvl w:ilvl="0" w:tplc="D904206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7626549"/>
    <w:multiLevelType w:val="hybridMultilevel"/>
    <w:tmpl w:val="CEDA0DB6"/>
    <w:lvl w:ilvl="0" w:tplc="D9042064">
      <w:start w:val="1"/>
      <w:numFmt w:val="bullet"/>
      <w:lvlText w:val="•"/>
      <w:lvlJc w:val="left"/>
      <w:pPr>
        <w:ind w:left="862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40"/>
      </w:pPr>
      <w:rPr>
        <w:rFonts w:ascii="Wingdings" w:hAnsi="Wingdings" w:hint="default"/>
      </w:rPr>
    </w:lvl>
  </w:abstractNum>
  <w:abstractNum w:abstractNumId="2" w15:restartNumberingAfterBreak="0">
    <w:nsid w:val="13990D9B"/>
    <w:multiLevelType w:val="multilevel"/>
    <w:tmpl w:val="FDC06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3A7108F"/>
    <w:multiLevelType w:val="hybridMultilevel"/>
    <w:tmpl w:val="C02E2552"/>
    <w:lvl w:ilvl="0" w:tplc="4EB6FE7A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4316051"/>
    <w:multiLevelType w:val="hybridMultilevel"/>
    <w:tmpl w:val="BFBC10A0"/>
    <w:lvl w:ilvl="0" w:tplc="BEFEABD2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AB3F82"/>
    <w:multiLevelType w:val="hybridMultilevel"/>
    <w:tmpl w:val="31F86E54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5FD120F"/>
    <w:multiLevelType w:val="hybridMultilevel"/>
    <w:tmpl w:val="DF963B68"/>
    <w:lvl w:ilvl="0" w:tplc="4EB6FE7A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CFE410A"/>
    <w:multiLevelType w:val="multilevel"/>
    <w:tmpl w:val="FDC06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A81054"/>
    <w:multiLevelType w:val="hybridMultilevel"/>
    <w:tmpl w:val="8E7CB21E"/>
    <w:lvl w:ilvl="0" w:tplc="D9042064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2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310C58"/>
    <w:multiLevelType w:val="hybridMultilevel"/>
    <w:tmpl w:val="65CA7832"/>
    <w:lvl w:ilvl="0" w:tplc="D904206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EB448E9"/>
    <w:multiLevelType w:val="hybridMultilevel"/>
    <w:tmpl w:val="8B20CB6C"/>
    <w:lvl w:ilvl="0" w:tplc="4DEA87B4">
      <w:start w:val="6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51471"/>
    <w:multiLevelType w:val="hybridMultilevel"/>
    <w:tmpl w:val="FC10AB9C"/>
    <w:lvl w:ilvl="0" w:tplc="B7280A78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0860EF"/>
    <w:multiLevelType w:val="hybridMultilevel"/>
    <w:tmpl w:val="1AA23CC4"/>
    <w:lvl w:ilvl="0" w:tplc="968E6B5E">
      <w:start w:val="4"/>
      <w:numFmt w:val="lowerLetter"/>
      <w:lvlText w:val="%1)"/>
      <w:lvlJc w:val="left"/>
      <w:pPr>
        <w:ind w:left="144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532F97"/>
    <w:multiLevelType w:val="hybridMultilevel"/>
    <w:tmpl w:val="64048D14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ECD5422"/>
    <w:multiLevelType w:val="hybridMultilevel"/>
    <w:tmpl w:val="A2842DAE"/>
    <w:lvl w:ilvl="0" w:tplc="5F5E32B0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52736341">
    <w:abstractNumId w:val="9"/>
  </w:num>
  <w:num w:numId="2" w16cid:durableId="282004090">
    <w:abstractNumId w:val="2"/>
  </w:num>
  <w:num w:numId="3" w16cid:durableId="250237327">
    <w:abstractNumId w:val="7"/>
  </w:num>
  <w:num w:numId="4" w16cid:durableId="1986277628">
    <w:abstractNumId w:val="20"/>
  </w:num>
  <w:num w:numId="5" w16cid:durableId="1809056694">
    <w:abstractNumId w:val="10"/>
  </w:num>
  <w:num w:numId="6" w16cid:durableId="690423285">
    <w:abstractNumId w:val="11"/>
  </w:num>
  <w:num w:numId="7" w16cid:durableId="1817331392">
    <w:abstractNumId w:val="1"/>
  </w:num>
  <w:num w:numId="8" w16cid:durableId="1608461227">
    <w:abstractNumId w:val="0"/>
  </w:num>
  <w:num w:numId="9" w16cid:durableId="416900626">
    <w:abstractNumId w:val="12"/>
  </w:num>
  <w:num w:numId="10" w16cid:durableId="500052312">
    <w:abstractNumId w:val="13"/>
  </w:num>
  <w:num w:numId="11" w16cid:durableId="1289967775">
    <w:abstractNumId w:val="3"/>
  </w:num>
  <w:num w:numId="12" w16cid:durableId="115834722">
    <w:abstractNumId w:val="8"/>
  </w:num>
  <w:num w:numId="13" w16cid:durableId="908421100">
    <w:abstractNumId w:val="15"/>
  </w:num>
  <w:num w:numId="14" w16cid:durableId="2082094887">
    <w:abstractNumId w:val="19"/>
  </w:num>
  <w:num w:numId="15" w16cid:durableId="79638546">
    <w:abstractNumId w:val="16"/>
  </w:num>
  <w:num w:numId="16" w16cid:durableId="1402946161">
    <w:abstractNumId w:val="4"/>
  </w:num>
  <w:num w:numId="17" w16cid:durableId="756175497">
    <w:abstractNumId w:val="14"/>
  </w:num>
  <w:num w:numId="18" w16cid:durableId="650714261">
    <w:abstractNumId w:val="17"/>
  </w:num>
  <w:num w:numId="19" w16cid:durableId="539439121">
    <w:abstractNumId w:val="5"/>
  </w:num>
  <w:num w:numId="20" w16cid:durableId="801581416">
    <w:abstractNumId w:val="6"/>
  </w:num>
  <w:num w:numId="21" w16cid:durableId="1265071985">
    <w:abstractNumId w:val="21"/>
  </w:num>
  <w:num w:numId="22" w16cid:durableId="1213036195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7"/>
  <w:doNotDisplayPageBoundaries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2D1D"/>
    <w:rsid w:val="0000660A"/>
    <w:rsid w:val="00006C38"/>
    <w:rsid w:val="00006FEE"/>
    <w:rsid w:val="00007413"/>
    <w:rsid w:val="000108EA"/>
    <w:rsid w:val="00010D99"/>
    <w:rsid w:val="000113BF"/>
    <w:rsid w:val="000136B3"/>
    <w:rsid w:val="00017F65"/>
    <w:rsid w:val="00023806"/>
    <w:rsid w:val="00023CDF"/>
    <w:rsid w:val="00024016"/>
    <w:rsid w:val="00024426"/>
    <w:rsid w:val="0002733B"/>
    <w:rsid w:val="00031206"/>
    <w:rsid w:val="00042254"/>
    <w:rsid w:val="00044237"/>
    <w:rsid w:val="00046CA6"/>
    <w:rsid w:val="000517EF"/>
    <w:rsid w:val="00053952"/>
    <w:rsid w:val="00066145"/>
    <w:rsid w:val="00066FFA"/>
    <w:rsid w:val="000721FB"/>
    <w:rsid w:val="00072FE5"/>
    <w:rsid w:val="00074385"/>
    <w:rsid w:val="00075AE4"/>
    <w:rsid w:val="0007757A"/>
    <w:rsid w:val="00083ED4"/>
    <w:rsid w:val="00084BD6"/>
    <w:rsid w:val="000911A8"/>
    <w:rsid w:val="000940EB"/>
    <w:rsid w:val="0009545E"/>
    <w:rsid w:val="000A0ED0"/>
    <w:rsid w:val="000C0084"/>
    <w:rsid w:val="000C0694"/>
    <w:rsid w:val="000C2CC5"/>
    <w:rsid w:val="000C756F"/>
    <w:rsid w:val="000E0EF2"/>
    <w:rsid w:val="000E6203"/>
    <w:rsid w:val="000E6B7B"/>
    <w:rsid w:val="000F0879"/>
    <w:rsid w:val="000F3B36"/>
    <w:rsid w:val="00100BF5"/>
    <w:rsid w:val="0010598F"/>
    <w:rsid w:val="00105F48"/>
    <w:rsid w:val="00106B56"/>
    <w:rsid w:val="00106F55"/>
    <w:rsid w:val="00107A66"/>
    <w:rsid w:val="00110EA3"/>
    <w:rsid w:val="001171D4"/>
    <w:rsid w:val="0012580E"/>
    <w:rsid w:val="00127DEF"/>
    <w:rsid w:val="001305BA"/>
    <w:rsid w:val="001332D6"/>
    <w:rsid w:val="00134AB1"/>
    <w:rsid w:val="00134F49"/>
    <w:rsid w:val="0014151A"/>
    <w:rsid w:val="0014383F"/>
    <w:rsid w:val="001475BF"/>
    <w:rsid w:val="00147AE1"/>
    <w:rsid w:val="001511B6"/>
    <w:rsid w:val="00157209"/>
    <w:rsid w:val="00160D0F"/>
    <w:rsid w:val="00160F95"/>
    <w:rsid w:val="00170082"/>
    <w:rsid w:val="00170B72"/>
    <w:rsid w:val="00172618"/>
    <w:rsid w:val="001750BD"/>
    <w:rsid w:val="00180E5E"/>
    <w:rsid w:val="00182715"/>
    <w:rsid w:val="00184A05"/>
    <w:rsid w:val="001853B9"/>
    <w:rsid w:val="001870E9"/>
    <w:rsid w:val="001A2006"/>
    <w:rsid w:val="001A4FB7"/>
    <w:rsid w:val="001A54B2"/>
    <w:rsid w:val="001A5AE8"/>
    <w:rsid w:val="001A5AFD"/>
    <w:rsid w:val="001A5D75"/>
    <w:rsid w:val="001A6209"/>
    <w:rsid w:val="001B35F5"/>
    <w:rsid w:val="001C49A3"/>
    <w:rsid w:val="001C5DCF"/>
    <w:rsid w:val="001D5A62"/>
    <w:rsid w:val="001D5CD0"/>
    <w:rsid w:val="001E079E"/>
    <w:rsid w:val="001F1AB3"/>
    <w:rsid w:val="00202598"/>
    <w:rsid w:val="002028C2"/>
    <w:rsid w:val="00202FFF"/>
    <w:rsid w:val="00204294"/>
    <w:rsid w:val="002055E8"/>
    <w:rsid w:val="00205760"/>
    <w:rsid w:val="00206ADD"/>
    <w:rsid w:val="00215003"/>
    <w:rsid w:val="00216EF1"/>
    <w:rsid w:val="002226B5"/>
    <w:rsid w:val="00224422"/>
    <w:rsid w:val="00225344"/>
    <w:rsid w:val="00231599"/>
    <w:rsid w:val="0023284A"/>
    <w:rsid w:val="00232EC5"/>
    <w:rsid w:val="002346A6"/>
    <w:rsid w:val="0024412C"/>
    <w:rsid w:val="002551C8"/>
    <w:rsid w:val="0025696B"/>
    <w:rsid w:val="0025765C"/>
    <w:rsid w:val="00263E80"/>
    <w:rsid w:val="00264099"/>
    <w:rsid w:val="002665EC"/>
    <w:rsid w:val="002674A6"/>
    <w:rsid w:val="00267A27"/>
    <w:rsid w:val="00270552"/>
    <w:rsid w:val="00271329"/>
    <w:rsid w:val="00275388"/>
    <w:rsid w:val="00277EAC"/>
    <w:rsid w:val="00280B3A"/>
    <w:rsid w:val="00281BF7"/>
    <w:rsid w:val="0029264D"/>
    <w:rsid w:val="00293428"/>
    <w:rsid w:val="00296A02"/>
    <w:rsid w:val="00297129"/>
    <w:rsid w:val="002A0E0E"/>
    <w:rsid w:val="002A3E10"/>
    <w:rsid w:val="002A3F4B"/>
    <w:rsid w:val="002A7D38"/>
    <w:rsid w:val="002B130B"/>
    <w:rsid w:val="002B1341"/>
    <w:rsid w:val="002B29C1"/>
    <w:rsid w:val="002B2BCC"/>
    <w:rsid w:val="002C208E"/>
    <w:rsid w:val="002C21F6"/>
    <w:rsid w:val="002C29DA"/>
    <w:rsid w:val="002C2C55"/>
    <w:rsid w:val="002C44DA"/>
    <w:rsid w:val="002C5DB3"/>
    <w:rsid w:val="002C6BB4"/>
    <w:rsid w:val="002D26BD"/>
    <w:rsid w:val="002D400B"/>
    <w:rsid w:val="002D5CA8"/>
    <w:rsid w:val="002E30C8"/>
    <w:rsid w:val="002E6846"/>
    <w:rsid w:val="002E7BEE"/>
    <w:rsid w:val="002F637D"/>
    <w:rsid w:val="002F7967"/>
    <w:rsid w:val="0030557B"/>
    <w:rsid w:val="003061DF"/>
    <w:rsid w:val="00316534"/>
    <w:rsid w:val="003210C1"/>
    <w:rsid w:val="00322355"/>
    <w:rsid w:val="0032339B"/>
    <w:rsid w:val="003233FB"/>
    <w:rsid w:val="00324CA4"/>
    <w:rsid w:val="00327C01"/>
    <w:rsid w:val="003300F5"/>
    <w:rsid w:val="00337592"/>
    <w:rsid w:val="00341A79"/>
    <w:rsid w:val="00342D04"/>
    <w:rsid w:val="00343F46"/>
    <w:rsid w:val="00346E35"/>
    <w:rsid w:val="00351A28"/>
    <w:rsid w:val="00354DAD"/>
    <w:rsid w:val="003560F2"/>
    <w:rsid w:val="00370A13"/>
    <w:rsid w:val="003834E1"/>
    <w:rsid w:val="00384065"/>
    <w:rsid w:val="0038523F"/>
    <w:rsid w:val="003914EE"/>
    <w:rsid w:val="00395212"/>
    <w:rsid w:val="0039580E"/>
    <w:rsid w:val="003969CB"/>
    <w:rsid w:val="003A790A"/>
    <w:rsid w:val="003B3552"/>
    <w:rsid w:val="003B6A5D"/>
    <w:rsid w:val="003B715F"/>
    <w:rsid w:val="003C1897"/>
    <w:rsid w:val="003D34BC"/>
    <w:rsid w:val="003E193E"/>
    <w:rsid w:val="003E1DD4"/>
    <w:rsid w:val="003E25C3"/>
    <w:rsid w:val="003F07C0"/>
    <w:rsid w:val="003F0E28"/>
    <w:rsid w:val="003F238C"/>
    <w:rsid w:val="003F3250"/>
    <w:rsid w:val="003F3DDA"/>
    <w:rsid w:val="003F66ED"/>
    <w:rsid w:val="00402E08"/>
    <w:rsid w:val="0040353F"/>
    <w:rsid w:val="00403725"/>
    <w:rsid w:val="00404BD8"/>
    <w:rsid w:val="0040535E"/>
    <w:rsid w:val="0040646C"/>
    <w:rsid w:val="00411519"/>
    <w:rsid w:val="00412F32"/>
    <w:rsid w:val="00415680"/>
    <w:rsid w:val="00415FCE"/>
    <w:rsid w:val="004176D2"/>
    <w:rsid w:val="0042376B"/>
    <w:rsid w:val="00424EE2"/>
    <w:rsid w:val="00427655"/>
    <w:rsid w:val="0043009D"/>
    <w:rsid w:val="0043502F"/>
    <w:rsid w:val="00437783"/>
    <w:rsid w:val="004405DC"/>
    <w:rsid w:val="00442C84"/>
    <w:rsid w:val="00460A39"/>
    <w:rsid w:val="0046192B"/>
    <w:rsid w:val="00462C1B"/>
    <w:rsid w:val="00463F0D"/>
    <w:rsid w:val="004664EB"/>
    <w:rsid w:val="00467076"/>
    <w:rsid w:val="00467963"/>
    <w:rsid w:val="00473F4C"/>
    <w:rsid w:val="00476A6E"/>
    <w:rsid w:val="00485E8F"/>
    <w:rsid w:val="00486554"/>
    <w:rsid w:val="00487074"/>
    <w:rsid w:val="00487680"/>
    <w:rsid w:val="0049466C"/>
    <w:rsid w:val="00495C73"/>
    <w:rsid w:val="004973AA"/>
    <w:rsid w:val="00497738"/>
    <w:rsid w:val="004A4C45"/>
    <w:rsid w:val="004B2080"/>
    <w:rsid w:val="004B5021"/>
    <w:rsid w:val="004C1F5A"/>
    <w:rsid w:val="004C6BED"/>
    <w:rsid w:val="004D3C25"/>
    <w:rsid w:val="004D7EEB"/>
    <w:rsid w:val="004E0995"/>
    <w:rsid w:val="004E22E0"/>
    <w:rsid w:val="004E6601"/>
    <w:rsid w:val="004E7DE0"/>
    <w:rsid w:val="004F1FDF"/>
    <w:rsid w:val="004F20C3"/>
    <w:rsid w:val="004F2445"/>
    <w:rsid w:val="00501F29"/>
    <w:rsid w:val="0050329A"/>
    <w:rsid w:val="00510895"/>
    <w:rsid w:val="00513279"/>
    <w:rsid w:val="0051494A"/>
    <w:rsid w:val="005161B1"/>
    <w:rsid w:val="00516666"/>
    <w:rsid w:val="00522A0F"/>
    <w:rsid w:val="00525FF5"/>
    <w:rsid w:val="0053354D"/>
    <w:rsid w:val="005350CB"/>
    <w:rsid w:val="00540FFA"/>
    <w:rsid w:val="00544495"/>
    <w:rsid w:val="0055062C"/>
    <w:rsid w:val="005570AF"/>
    <w:rsid w:val="00560A25"/>
    <w:rsid w:val="00561723"/>
    <w:rsid w:val="0056777A"/>
    <w:rsid w:val="00567C2F"/>
    <w:rsid w:val="00572E11"/>
    <w:rsid w:val="00580FD0"/>
    <w:rsid w:val="00585DB3"/>
    <w:rsid w:val="00586EBA"/>
    <w:rsid w:val="0059052B"/>
    <w:rsid w:val="00590DCA"/>
    <w:rsid w:val="005919B7"/>
    <w:rsid w:val="0059320E"/>
    <w:rsid w:val="00595770"/>
    <w:rsid w:val="005A15CD"/>
    <w:rsid w:val="005B048A"/>
    <w:rsid w:val="005B4D77"/>
    <w:rsid w:val="005B645E"/>
    <w:rsid w:val="005B7A20"/>
    <w:rsid w:val="005B7C1A"/>
    <w:rsid w:val="005C0CFA"/>
    <w:rsid w:val="005C0FCD"/>
    <w:rsid w:val="005C6EFF"/>
    <w:rsid w:val="005C77EE"/>
    <w:rsid w:val="005D0198"/>
    <w:rsid w:val="005D396D"/>
    <w:rsid w:val="005D52DE"/>
    <w:rsid w:val="005D6FC1"/>
    <w:rsid w:val="005D7572"/>
    <w:rsid w:val="005F66FF"/>
    <w:rsid w:val="00600D32"/>
    <w:rsid w:val="006049A5"/>
    <w:rsid w:val="00614A01"/>
    <w:rsid w:val="00615672"/>
    <w:rsid w:val="006243F4"/>
    <w:rsid w:val="00626D43"/>
    <w:rsid w:val="00627250"/>
    <w:rsid w:val="006338B0"/>
    <w:rsid w:val="00634C22"/>
    <w:rsid w:val="006368A1"/>
    <w:rsid w:val="0064334F"/>
    <w:rsid w:val="00644435"/>
    <w:rsid w:val="00651561"/>
    <w:rsid w:val="006517D0"/>
    <w:rsid w:val="00656FD4"/>
    <w:rsid w:val="00667839"/>
    <w:rsid w:val="00667A00"/>
    <w:rsid w:val="00672A00"/>
    <w:rsid w:val="00680066"/>
    <w:rsid w:val="0068175B"/>
    <w:rsid w:val="006819C3"/>
    <w:rsid w:val="006844D2"/>
    <w:rsid w:val="0068676B"/>
    <w:rsid w:val="00686DC0"/>
    <w:rsid w:val="0069059B"/>
    <w:rsid w:val="00693216"/>
    <w:rsid w:val="00693A59"/>
    <w:rsid w:val="006957F6"/>
    <w:rsid w:val="00697F82"/>
    <w:rsid w:val="006A02F7"/>
    <w:rsid w:val="006A08F4"/>
    <w:rsid w:val="006A11D9"/>
    <w:rsid w:val="006A47BF"/>
    <w:rsid w:val="006A5090"/>
    <w:rsid w:val="006A6EC5"/>
    <w:rsid w:val="006B0B09"/>
    <w:rsid w:val="006B23A9"/>
    <w:rsid w:val="006B3876"/>
    <w:rsid w:val="006B436E"/>
    <w:rsid w:val="006C35E7"/>
    <w:rsid w:val="006C671C"/>
    <w:rsid w:val="006D048B"/>
    <w:rsid w:val="006D4C56"/>
    <w:rsid w:val="006D540B"/>
    <w:rsid w:val="006E059F"/>
    <w:rsid w:val="006E2328"/>
    <w:rsid w:val="006E4108"/>
    <w:rsid w:val="006E7A6C"/>
    <w:rsid w:val="006F28BC"/>
    <w:rsid w:val="007006BD"/>
    <w:rsid w:val="007041D5"/>
    <w:rsid w:val="00705168"/>
    <w:rsid w:val="007057C9"/>
    <w:rsid w:val="007063CD"/>
    <w:rsid w:val="0070642D"/>
    <w:rsid w:val="00706EBA"/>
    <w:rsid w:val="007112A9"/>
    <w:rsid w:val="00712442"/>
    <w:rsid w:val="00714708"/>
    <w:rsid w:val="00721ACA"/>
    <w:rsid w:val="00721CE0"/>
    <w:rsid w:val="00723CE2"/>
    <w:rsid w:val="00727057"/>
    <w:rsid w:val="00732EC3"/>
    <w:rsid w:val="00733C61"/>
    <w:rsid w:val="00733E44"/>
    <w:rsid w:val="00734F40"/>
    <w:rsid w:val="0073544D"/>
    <w:rsid w:val="00736CEA"/>
    <w:rsid w:val="00736D50"/>
    <w:rsid w:val="007409FF"/>
    <w:rsid w:val="00744850"/>
    <w:rsid w:val="007456AF"/>
    <w:rsid w:val="00746904"/>
    <w:rsid w:val="0074769C"/>
    <w:rsid w:val="007601C4"/>
    <w:rsid w:val="00764590"/>
    <w:rsid w:val="00765976"/>
    <w:rsid w:val="00765AB4"/>
    <w:rsid w:val="00767BFE"/>
    <w:rsid w:val="0077188D"/>
    <w:rsid w:val="00771E04"/>
    <w:rsid w:val="007742A3"/>
    <w:rsid w:val="0078013C"/>
    <w:rsid w:val="00782012"/>
    <w:rsid w:val="00782C32"/>
    <w:rsid w:val="00786944"/>
    <w:rsid w:val="007927A6"/>
    <w:rsid w:val="0079395F"/>
    <w:rsid w:val="007A096E"/>
    <w:rsid w:val="007A221B"/>
    <w:rsid w:val="007A432A"/>
    <w:rsid w:val="007A5F23"/>
    <w:rsid w:val="007A6214"/>
    <w:rsid w:val="007B47D6"/>
    <w:rsid w:val="007B5F04"/>
    <w:rsid w:val="007C0DDE"/>
    <w:rsid w:val="007C2BFE"/>
    <w:rsid w:val="007C37E9"/>
    <w:rsid w:val="007E08D2"/>
    <w:rsid w:val="007E727F"/>
    <w:rsid w:val="00805CF1"/>
    <w:rsid w:val="00806AFB"/>
    <w:rsid w:val="008105AE"/>
    <w:rsid w:val="00813754"/>
    <w:rsid w:val="00815A83"/>
    <w:rsid w:val="00816845"/>
    <w:rsid w:val="0082215F"/>
    <w:rsid w:val="008223C6"/>
    <w:rsid w:val="008235C1"/>
    <w:rsid w:val="00823633"/>
    <w:rsid w:val="008257D5"/>
    <w:rsid w:val="0082767C"/>
    <w:rsid w:val="00827F35"/>
    <w:rsid w:val="008315AE"/>
    <w:rsid w:val="008334CC"/>
    <w:rsid w:val="00835260"/>
    <w:rsid w:val="0084799D"/>
    <w:rsid w:val="00852E37"/>
    <w:rsid w:val="0085607E"/>
    <w:rsid w:val="00856BA2"/>
    <w:rsid w:val="00857D28"/>
    <w:rsid w:val="00862EEA"/>
    <w:rsid w:val="008636E1"/>
    <w:rsid w:val="00864EC4"/>
    <w:rsid w:val="00865C51"/>
    <w:rsid w:val="0087004B"/>
    <w:rsid w:val="008823A6"/>
    <w:rsid w:val="00887AB8"/>
    <w:rsid w:val="0089429A"/>
    <w:rsid w:val="008A4F95"/>
    <w:rsid w:val="008A62E9"/>
    <w:rsid w:val="008A7052"/>
    <w:rsid w:val="008B1223"/>
    <w:rsid w:val="008B130C"/>
    <w:rsid w:val="008B136C"/>
    <w:rsid w:val="008B5E88"/>
    <w:rsid w:val="008C77ED"/>
    <w:rsid w:val="008D28D6"/>
    <w:rsid w:val="008D4B07"/>
    <w:rsid w:val="008D524D"/>
    <w:rsid w:val="008D57EA"/>
    <w:rsid w:val="008E02CC"/>
    <w:rsid w:val="008E0712"/>
    <w:rsid w:val="008E1DA0"/>
    <w:rsid w:val="008E69BF"/>
    <w:rsid w:val="008F1D40"/>
    <w:rsid w:val="008F357A"/>
    <w:rsid w:val="008F695D"/>
    <w:rsid w:val="00903EED"/>
    <w:rsid w:val="00906276"/>
    <w:rsid w:val="00911B15"/>
    <w:rsid w:val="0091271A"/>
    <w:rsid w:val="009256A9"/>
    <w:rsid w:val="00930688"/>
    <w:rsid w:val="009309EE"/>
    <w:rsid w:val="00933025"/>
    <w:rsid w:val="009344D9"/>
    <w:rsid w:val="00935DDA"/>
    <w:rsid w:val="009410B5"/>
    <w:rsid w:val="00945283"/>
    <w:rsid w:val="00945E17"/>
    <w:rsid w:val="00946193"/>
    <w:rsid w:val="00947026"/>
    <w:rsid w:val="00947DDB"/>
    <w:rsid w:val="0095343D"/>
    <w:rsid w:val="009667E3"/>
    <w:rsid w:val="0097230B"/>
    <w:rsid w:val="0097303D"/>
    <w:rsid w:val="0097431B"/>
    <w:rsid w:val="00975E3C"/>
    <w:rsid w:val="009815A7"/>
    <w:rsid w:val="00984A4F"/>
    <w:rsid w:val="0098572F"/>
    <w:rsid w:val="0098618C"/>
    <w:rsid w:val="00987AA3"/>
    <w:rsid w:val="00991D66"/>
    <w:rsid w:val="009A04D9"/>
    <w:rsid w:val="009A6C40"/>
    <w:rsid w:val="009B36C9"/>
    <w:rsid w:val="009B5CE0"/>
    <w:rsid w:val="009C0646"/>
    <w:rsid w:val="009C7A33"/>
    <w:rsid w:val="009D3DCB"/>
    <w:rsid w:val="009D420E"/>
    <w:rsid w:val="009E1C08"/>
    <w:rsid w:val="009E2E52"/>
    <w:rsid w:val="009E6B64"/>
    <w:rsid w:val="009F2939"/>
    <w:rsid w:val="009F3867"/>
    <w:rsid w:val="009F39E6"/>
    <w:rsid w:val="009F576F"/>
    <w:rsid w:val="00A1406C"/>
    <w:rsid w:val="00A15061"/>
    <w:rsid w:val="00A151A4"/>
    <w:rsid w:val="00A15AD7"/>
    <w:rsid w:val="00A210D1"/>
    <w:rsid w:val="00A30C99"/>
    <w:rsid w:val="00A31273"/>
    <w:rsid w:val="00A324FC"/>
    <w:rsid w:val="00A3289B"/>
    <w:rsid w:val="00A34FE5"/>
    <w:rsid w:val="00A370E7"/>
    <w:rsid w:val="00A371DF"/>
    <w:rsid w:val="00A42F0A"/>
    <w:rsid w:val="00A522EF"/>
    <w:rsid w:val="00A563DA"/>
    <w:rsid w:val="00A62139"/>
    <w:rsid w:val="00A62EEE"/>
    <w:rsid w:val="00A6608C"/>
    <w:rsid w:val="00A677D8"/>
    <w:rsid w:val="00A71D32"/>
    <w:rsid w:val="00A71F7E"/>
    <w:rsid w:val="00A732AA"/>
    <w:rsid w:val="00A8089B"/>
    <w:rsid w:val="00A832C5"/>
    <w:rsid w:val="00A866BE"/>
    <w:rsid w:val="00A87329"/>
    <w:rsid w:val="00A87AE8"/>
    <w:rsid w:val="00A903DF"/>
    <w:rsid w:val="00A9059E"/>
    <w:rsid w:val="00A911A0"/>
    <w:rsid w:val="00A91574"/>
    <w:rsid w:val="00A930BF"/>
    <w:rsid w:val="00AA3A1E"/>
    <w:rsid w:val="00AA50B6"/>
    <w:rsid w:val="00AA5795"/>
    <w:rsid w:val="00AA5EC8"/>
    <w:rsid w:val="00AB2905"/>
    <w:rsid w:val="00AB70FB"/>
    <w:rsid w:val="00AB77A4"/>
    <w:rsid w:val="00AB7CDD"/>
    <w:rsid w:val="00AC0C0D"/>
    <w:rsid w:val="00AC0EE5"/>
    <w:rsid w:val="00AC4D19"/>
    <w:rsid w:val="00AC5A8B"/>
    <w:rsid w:val="00AD01E9"/>
    <w:rsid w:val="00AD29EC"/>
    <w:rsid w:val="00AD6754"/>
    <w:rsid w:val="00AD6CB3"/>
    <w:rsid w:val="00AD7D0F"/>
    <w:rsid w:val="00AE26B6"/>
    <w:rsid w:val="00AE2A8D"/>
    <w:rsid w:val="00AE43CF"/>
    <w:rsid w:val="00AE70FB"/>
    <w:rsid w:val="00AF2332"/>
    <w:rsid w:val="00AF4696"/>
    <w:rsid w:val="00B04D93"/>
    <w:rsid w:val="00B06E19"/>
    <w:rsid w:val="00B1472E"/>
    <w:rsid w:val="00B16E9D"/>
    <w:rsid w:val="00B27798"/>
    <w:rsid w:val="00B30B32"/>
    <w:rsid w:val="00B3173F"/>
    <w:rsid w:val="00B36873"/>
    <w:rsid w:val="00B45879"/>
    <w:rsid w:val="00B50FC0"/>
    <w:rsid w:val="00B514C5"/>
    <w:rsid w:val="00B51AA5"/>
    <w:rsid w:val="00B52383"/>
    <w:rsid w:val="00B527CB"/>
    <w:rsid w:val="00B61307"/>
    <w:rsid w:val="00B63309"/>
    <w:rsid w:val="00B719EE"/>
    <w:rsid w:val="00B8391C"/>
    <w:rsid w:val="00B84DBE"/>
    <w:rsid w:val="00B87E67"/>
    <w:rsid w:val="00B90595"/>
    <w:rsid w:val="00B907A7"/>
    <w:rsid w:val="00B9159E"/>
    <w:rsid w:val="00B91E5A"/>
    <w:rsid w:val="00B92CF6"/>
    <w:rsid w:val="00BA1A84"/>
    <w:rsid w:val="00BA265C"/>
    <w:rsid w:val="00BA74F2"/>
    <w:rsid w:val="00BB3AC8"/>
    <w:rsid w:val="00BB781B"/>
    <w:rsid w:val="00BC4ADE"/>
    <w:rsid w:val="00BC71D4"/>
    <w:rsid w:val="00BD1B6D"/>
    <w:rsid w:val="00BE0DD8"/>
    <w:rsid w:val="00BE666D"/>
    <w:rsid w:val="00C000FB"/>
    <w:rsid w:val="00C0363D"/>
    <w:rsid w:val="00C03736"/>
    <w:rsid w:val="00C0414E"/>
    <w:rsid w:val="00C1051D"/>
    <w:rsid w:val="00C12940"/>
    <w:rsid w:val="00C138D3"/>
    <w:rsid w:val="00C21177"/>
    <w:rsid w:val="00C23514"/>
    <w:rsid w:val="00C25011"/>
    <w:rsid w:val="00C267FD"/>
    <w:rsid w:val="00C26D1B"/>
    <w:rsid w:val="00C315FF"/>
    <w:rsid w:val="00C330C7"/>
    <w:rsid w:val="00C35B5D"/>
    <w:rsid w:val="00C37609"/>
    <w:rsid w:val="00C40645"/>
    <w:rsid w:val="00C40D23"/>
    <w:rsid w:val="00C42852"/>
    <w:rsid w:val="00C44250"/>
    <w:rsid w:val="00C45DC9"/>
    <w:rsid w:val="00C47DBE"/>
    <w:rsid w:val="00C50998"/>
    <w:rsid w:val="00C51866"/>
    <w:rsid w:val="00C51C17"/>
    <w:rsid w:val="00C636B7"/>
    <w:rsid w:val="00C642FB"/>
    <w:rsid w:val="00C72029"/>
    <w:rsid w:val="00C72E91"/>
    <w:rsid w:val="00C732DB"/>
    <w:rsid w:val="00C746B8"/>
    <w:rsid w:val="00C74D19"/>
    <w:rsid w:val="00C768C8"/>
    <w:rsid w:val="00C8251E"/>
    <w:rsid w:val="00C84DF3"/>
    <w:rsid w:val="00C86A88"/>
    <w:rsid w:val="00C93BDB"/>
    <w:rsid w:val="00C95E1F"/>
    <w:rsid w:val="00CA7C24"/>
    <w:rsid w:val="00CA7F8E"/>
    <w:rsid w:val="00CB3A54"/>
    <w:rsid w:val="00CB4858"/>
    <w:rsid w:val="00CB59D3"/>
    <w:rsid w:val="00CB5E04"/>
    <w:rsid w:val="00CC0FB8"/>
    <w:rsid w:val="00CC32F1"/>
    <w:rsid w:val="00CC5272"/>
    <w:rsid w:val="00CD17F7"/>
    <w:rsid w:val="00CD31FD"/>
    <w:rsid w:val="00CD4B03"/>
    <w:rsid w:val="00CE0BB4"/>
    <w:rsid w:val="00CE2291"/>
    <w:rsid w:val="00CE27FB"/>
    <w:rsid w:val="00CF2699"/>
    <w:rsid w:val="00D01DAA"/>
    <w:rsid w:val="00D02845"/>
    <w:rsid w:val="00D02FE1"/>
    <w:rsid w:val="00D0481B"/>
    <w:rsid w:val="00D10D7B"/>
    <w:rsid w:val="00D219D5"/>
    <w:rsid w:val="00D22D16"/>
    <w:rsid w:val="00D3057B"/>
    <w:rsid w:val="00D30F97"/>
    <w:rsid w:val="00D31C86"/>
    <w:rsid w:val="00D4589A"/>
    <w:rsid w:val="00D47778"/>
    <w:rsid w:val="00D56403"/>
    <w:rsid w:val="00D64B23"/>
    <w:rsid w:val="00D6511E"/>
    <w:rsid w:val="00D670E7"/>
    <w:rsid w:val="00D6769D"/>
    <w:rsid w:val="00D709C1"/>
    <w:rsid w:val="00D76D9F"/>
    <w:rsid w:val="00D8281A"/>
    <w:rsid w:val="00D91162"/>
    <w:rsid w:val="00D9156F"/>
    <w:rsid w:val="00D9711A"/>
    <w:rsid w:val="00DA0F28"/>
    <w:rsid w:val="00DA2C58"/>
    <w:rsid w:val="00DA690F"/>
    <w:rsid w:val="00DA7978"/>
    <w:rsid w:val="00DB0C01"/>
    <w:rsid w:val="00DB2092"/>
    <w:rsid w:val="00DB268D"/>
    <w:rsid w:val="00DB5F8D"/>
    <w:rsid w:val="00DB673B"/>
    <w:rsid w:val="00DB7FDD"/>
    <w:rsid w:val="00DC168C"/>
    <w:rsid w:val="00DC479D"/>
    <w:rsid w:val="00DC542C"/>
    <w:rsid w:val="00DC61D3"/>
    <w:rsid w:val="00DC70E9"/>
    <w:rsid w:val="00DD3967"/>
    <w:rsid w:val="00DD5F49"/>
    <w:rsid w:val="00DE069E"/>
    <w:rsid w:val="00DE4EE5"/>
    <w:rsid w:val="00DE6789"/>
    <w:rsid w:val="00DF3AAF"/>
    <w:rsid w:val="00E059F8"/>
    <w:rsid w:val="00E07545"/>
    <w:rsid w:val="00E13FDD"/>
    <w:rsid w:val="00E1429B"/>
    <w:rsid w:val="00E1446C"/>
    <w:rsid w:val="00E16988"/>
    <w:rsid w:val="00E21AB6"/>
    <w:rsid w:val="00E22200"/>
    <w:rsid w:val="00E23C0A"/>
    <w:rsid w:val="00E34434"/>
    <w:rsid w:val="00E37699"/>
    <w:rsid w:val="00E45D21"/>
    <w:rsid w:val="00E46927"/>
    <w:rsid w:val="00E46B30"/>
    <w:rsid w:val="00E51A76"/>
    <w:rsid w:val="00E563C2"/>
    <w:rsid w:val="00E56627"/>
    <w:rsid w:val="00E617EF"/>
    <w:rsid w:val="00E65753"/>
    <w:rsid w:val="00E74A03"/>
    <w:rsid w:val="00E75C17"/>
    <w:rsid w:val="00E84362"/>
    <w:rsid w:val="00E87CCB"/>
    <w:rsid w:val="00E91057"/>
    <w:rsid w:val="00E91392"/>
    <w:rsid w:val="00E933A8"/>
    <w:rsid w:val="00E93EA5"/>
    <w:rsid w:val="00EA75CE"/>
    <w:rsid w:val="00EB2F51"/>
    <w:rsid w:val="00EB365C"/>
    <w:rsid w:val="00EB5F3E"/>
    <w:rsid w:val="00EC1237"/>
    <w:rsid w:val="00EC3993"/>
    <w:rsid w:val="00EC41F5"/>
    <w:rsid w:val="00EC6756"/>
    <w:rsid w:val="00ED5B6B"/>
    <w:rsid w:val="00EE3C26"/>
    <w:rsid w:val="00EE6495"/>
    <w:rsid w:val="00EF40A8"/>
    <w:rsid w:val="00EF54AD"/>
    <w:rsid w:val="00F00273"/>
    <w:rsid w:val="00F01015"/>
    <w:rsid w:val="00F039AE"/>
    <w:rsid w:val="00F10D6F"/>
    <w:rsid w:val="00F11E1F"/>
    <w:rsid w:val="00F13477"/>
    <w:rsid w:val="00F160CD"/>
    <w:rsid w:val="00F16BE6"/>
    <w:rsid w:val="00F260A2"/>
    <w:rsid w:val="00F32906"/>
    <w:rsid w:val="00F32B47"/>
    <w:rsid w:val="00F341AD"/>
    <w:rsid w:val="00F3572F"/>
    <w:rsid w:val="00F43AC7"/>
    <w:rsid w:val="00F45683"/>
    <w:rsid w:val="00F47C59"/>
    <w:rsid w:val="00F53B99"/>
    <w:rsid w:val="00F53E52"/>
    <w:rsid w:val="00F65E47"/>
    <w:rsid w:val="00F75406"/>
    <w:rsid w:val="00F81306"/>
    <w:rsid w:val="00F81DCE"/>
    <w:rsid w:val="00F8415C"/>
    <w:rsid w:val="00F87B6E"/>
    <w:rsid w:val="00F91D7D"/>
    <w:rsid w:val="00F92CDF"/>
    <w:rsid w:val="00F95511"/>
    <w:rsid w:val="00F9671F"/>
    <w:rsid w:val="00F969FC"/>
    <w:rsid w:val="00F97243"/>
    <w:rsid w:val="00F978B3"/>
    <w:rsid w:val="00F97BF8"/>
    <w:rsid w:val="00FA206B"/>
    <w:rsid w:val="00FA44B2"/>
    <w:rsid w:val="00FA491B"/>
    <w:rsid w:val="00FA6702"/>
    <w:rsid w:val="00FB04AE"/>
    <w:rsid w:val="00FB17B7"/>
    <w:rsid w:val="00FB5B76"/>
    <w:rsid w:val="00FB6076"/>
    <w:rsid w:val="00FC0941"/>
    <w:rsid w:val="00FC4149"/>
    <w:rsid w:val="00FC5747"/>
    <w:rsid w:val="00FC7F4C"/>
    <w:rsid w:val="00FD1236"/>
    <w:rsid w:val="00FD26F2"/>
    <w:rsid w:val="00FD5F9E"/>
    <w:rsid w:val="00FD60ED"/>
    <w:rsid w:val="00FE03C6"/>
    <w:rsid w:val="00FE2D25"/>
    <w:rsid w:val="00FE345C"/>
    <w:rsid w:val="00FE5F09"/>
    <w:rsid w:val="00FE707C"/>
    <w:rsid w:val="00FE71EF"/>
    <w:rsid w:val="00FF2872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docId w15:val="{44377B14-D11E-4DEB-BA04-ED67D4392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清單段落1,목록단락,列"/>
    <w:basedOn w:val="a"/>
    <w:link w:val="ad"/>
    <w:uiPriority w:val="1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paragraph" w:customStyle="1" w:styleId="TAL">
    <w:name w:val="TAL"/>
    <w:basedOn w:val="a"/>
    <w:link w:val="TALCar"/>
    <w:qFormat/>
    <w:rsid w:val="00066145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06614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066145"/>
    <w:pPr>
      <w:ind w:left="851" w:hanging="851"/>
    </w:pPr>
  </w:style>
  <w:style w:type="character" w:customStyle="1" w:styleId="TAHCar">
    <w:name w:val="TAH Car"/>
    <w:link w:val="TAH"/>
    <w:qFormat/>
    <w:rsid w:val="00066145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06614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06614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styleId="af3">
    <w:name w:val="Body Text"/>
    <w:basedOn w:val="a"/>
    <w:link w:val="af4"/>
    <w:unhideWhenUsed/>
    <w:qFormat/>
    <w:rsid w:val="00296A02"/>
    <w:pPr>
      <w:widowControl/>
      <w:overflowPunct w:val="0"/>
      <w:spacing w:after="120" w:line="259" w:lineRule="auto"/>
    </w:pPr>
    <w:rPr>
      <w:rFonts w:ascii="Times New Roman" w:eastAsia="Yu Mincho" w:hAnsi="Times New Roman" w:cs="Times New Roman"/>
      <w:kern w:val="0"/>
      <w:szCs w:val="21"/>
      <w:lang w:val="sv-SE" w:eastAsia="ja-JP"/>
    </w:rPr>
  </w:style>
  <w:style w:type="character" w:customStyle="1" w:styleId="af4">
    <w:name w:val="正文文本 字符"/>
    <w:basedOn w:val="a0"/>
    <w:link w:val="af3"/>
    <w:qFormat/>
    <w:rsid w:val="00296A02"/>
    <w:rPr>
      <w:rFonts w:ascii="Times New Roman" w:eastAsia="Yu Mincho" w:hAnsi="Times New Roman" w:cs="Times New Roman"/>
      <w:kern w:val="0"/>
      <w:szCs w:val="21"/>
      <w:lang w:val="sv-SE" w:eastAsia="ja-JP"/>
    </w:rPr>
  </w:style>
  <w:style w:type="paragraph" w:customStyle="1" w:styleId="c047f70a-4733-4f89-8971-bccdea5ca046">
    <w:name w:val="c047f70a-4733-4f89-8971-bccdea5ca046"/>
    <w:basedOn w:val="af5"/>
    <w:next w:val="acbfdd8b-e11b-4d36-88ff-6049b138f862"/>
    <w:link w:val="c047f70a-4733-4f89-8971-bccdea5ca0460"/>
    <w:rsid w:val="00A930BF"/>
    <w:pPr>
      <w:adjustRightInd w:val="0"/>
      <w:spacing w:before="0" w:after="0" w:line="288" w:lineRule="auto"/>
      <w:outlineLvl w:val="9"/>
    </w:pPr>
    <w:rPr>
      <w:rFonts w:ascii="微软雅黑" w:eastAsia="微软雅黑" w:hAnsi="微软雅黑" w:cs="Times New Roman"/>
      <w:b w:val="0"/>
      <w:color w:val="000000"/>
      <w:sz w:val="36"/>
    </w:rPr>
  </w:style>
  <w:style w:type="character" w:customStyle="1" w:styleId="c047f70a-4733-4f89-8971-bccdea5ca0460">
    <w:name w:val="c047f70a-4733-4f89-8971-bccdea5ca046 字符"/>
    <w:basedOn w:val="a0"/>
    <w:link w:val="c047f70a-4733-4f89-8971-bccdea5ca046"/>
    <w:rsid w:val="00A930BF"/>
    <w:rPr>
      <w:rFonts w:ascii="微软雅黑" w:eastAsia="微软雅黑" w:hAnsi="微软雅黑" w:cs="Times New Roman"/>
      <w:bCs/>
      <w:color w:val="000000"/>
      <w:kern w:val="28"/>
      <w:sz w:val="36"/>
      <w:szCs w:val="32"/>
    </w:rPr>
  </w:style>
  <w:style w:type="paragraph" w:styleId="af5">
    <w:name w:val="Subtitle"/>
    <w:basedOn w:val="a"/>
    <w:next w:val="a"/>
    <w:link w:val="af6"/>
    <w:uiPriority w:val="11"/>
    <w:qFormat/>
    <w:rsid w:val="00A930BF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f6">
    <w:name w:val="副标题 字符"/>
    <w:basedOn w:val="a0"/>
    <w:link w:val="af5"/>
    <w:uiPriority w:val="11"/>
    <w:rsid w:val="00A930BF"/>
    <w:rPr>
      <w:b/>
      <w:bCs/>
      <w:kern w:val="28"/>
      <w:sz w:val="32"/>
      <w:szCs w:val="32"/>
    </w:rPr>
  </w:style>
  <w:style w:type="paragraph" w:customStyle="1" w:styleId="acbfdd8b-e11b-4d36-88ff-6049b138f862">
    <w:name w:val="acbfdd8b-e11b-4d36-88ff-6049b138f862"/>
    <w:basedOn w:val="a"/>
    <w:link w:val="acbfdd8b-e11b-4d36-88ff-6049b138f8620"/>
    <w:rsid w:val="00A930BF"/>
    <w:pPr>
      <w:adjustRightInd w:val="0"/>
      <w:spacing w:line="288" w:lineRule="auto"/>
      <w:jc w:val="left"/>
    </w:pPr>
    <w:rPr>
      <w:rFonts w:ascii="微软雅黑" w:eastAsia="微软雅黑" w:hAnsi="微软雅黑" w:cs="Times New Roman"/>
      <w:color w:val="000000"/>
      <w:sz w:val="22"/>
    </w:rPr>
  </w:style>
  <w:style w:type="character" w:customStyle="1" w:styleId="acbfdd8b-e11b-4d36-88ff-6049b138f8620">
    <w:name w:val="acbfdd8b-e11b-4d36-88ff-6049b138f862 字符"/>
    <w:basedOn w:val="a0"/>
    <w:link w:val="acbfdd8b-e11b-4d36-88ff-6049b138f862"/>
    <w:rsid w:val="00A930BF"/>
    <w:rPr>
      <w:rFonts w:ascii="微软雅黑" w:eastAsia="微软雅黑" w:hAnsi="微软雅黑" w:cs="Times New Roman"/>
      <w:color w:val="000000"/>
      <w:sz w:val="22"/>
    </w:rPr>
  </w:style>
  <w:style w:type="character" w:customStyle="1" w:styleId="B1Char">
    <w:name w:val="B1 Char"/>
    <w:link w:val="B1"/>
    <w:qFormat/>
    <w:locked/>
    <w:rsid w:val="00516666"/>
    <w:rPr>
      <w:lang w:val="en-GB" w:eastAsia="en-US"/>
    </w:rPr>
  </w:style>
  <w:style w:type="paragraph" w:customStyle="1" w:styleId="B1">
    <w:name w:val="B1"/>
    <w:basedOn w:val="af7"/>
    <w:link w:val="B1Char"/>
    <w:qFormat/>
    <w:rsid w:val="00516666"/>
    <w:pPr>
      <w:widowControl/>
      <w:spacing w:after="180"/>
      <w:ind w:left="568" w:hanging="284"/>
      <w:contextualSpacing w:val="0"/>
      <w:jc w:val="left"/>
    </w:pPr>
    <w:rPr>
      <w:lang w:val="en-GB" w:eastAsia="en-US"/>
    </w:rPr>
  </w:style>
  <w:style w:type="paragraph" w:styleId="af7">
    <w:name w:val="List"/>
    <w:basedOn w:val="a"/>
    <w:uiPriority w:val="99"/>
    <w:semiHidden/>
    <w:unhideWhenUsed/>
    <w:rsid w:val="00516666"/>
    <w:pPr>
      <w:ind w:left="420" w:hanging="420"/>
      <w:contextualSpacing/>
    </w:pPr>
  </w:style>
  <w:style w:type="paragraph" w:styleId="af8">
    <w:name w:val="Revision"/>
    <w:hidden/>
    <w:uiPriority w:val="99"/>
    <w:semiHidden/>
    <w:rsid w:val="001171D4"/>
  </w:style>
  <w:style w:type="character" w:styleId="af9">
    <w:name w:val="Hyperlink"/>
    <w:basedOn w:val="a0"/>
    <w:uiPriority w:val="99"/>
    <w:semiHidden/>
    <w:unhideWhenUsed/>
    <w:rsid w:val="001305BA"/>
    <w:rPr>
      <w:color w:val="0000FF"/>
      <w:u w:val="single"/>
    </w:rPr>
  </w:style>
  <w:style w:type="paragraph" w:customStyle="1" w:styleId="EW">
    <w:name w:val="EW"/>
    <w:basedOn w:val="a"/>
    <w:qFormat/>
    <w:rsid w:val="00585DB3"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d">
    <w:name w:val="列表段落 字符"/>
    <w:aliases w:val="R4_bullets 字符,- Bullets 字符,목록 단락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列 字符"/>
    <w:link w:val="ac"/>
    <w:uiPriority w:val="1"/>
    <w:qFormat/>
    <w:locked/>
    <w:rsid w:val="00C746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13910">
          <w:marLeft w:val="22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551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A60092-1B9C-43DC-8162-6D3801987176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372F08FC-908F-48CD-9435-E790674F27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8A561A-73A0-45D3-95A8-9C51E9C6EE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2</Pages>
  <Words>332</Words>
  <Characters>1685</Characters>
  <Application>Microsoft Office Word</Application>
  <DocSecurity>0</DocSecurity>
  <Lines>37</Lines>
  <Paragraphs>26</Paragraphs>
  <ScaleCrop>false</ScaleCrop>
  <Manager/>
  <Company/>
  <LinksUpToDate>false</LinksUpToDate>
  <CharactersWithSpaces>1991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6G test</dc:subject>
  <dc:creator>Ruixin WANG</dc:creator>
  <cp:keywords/>
  <dc:description/>
  <cp:lastModifiedBy>Ruixin WANG</cp:lastModifiedBy>
  <cp:revision>743</cp:revision>
  <dcterms:created xsi:type="dcterms:W3CDTF">2025-09-28T11:10:00Z</dcterms:created>
  <dcterms:modified xsi:type="dcterms:W3CDTF">2025-10-03T15:43:00Z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  <property fmtid="{D5CDD505-2E9C-101B-9397-08002B2CF9AE}" pid="3" name="ContentTypeId">
    <vt:lpwstr>0x01010057CC4845EE989D469C4AF99498678D58</vt:lpwstr>
  </property>
</Properties>
</file>